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211E2" w14:textId="0AC466FF" w:rsidR="005D641A" w:rsidRPr="006B42B9" w:rsidRDefault="005D641A" w:rsidP="0078197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156049064"/>
      <w:bookmarkEnd w:id="0"/>
      <w:r w:rsidRPr="006B42B9">
        <w:rPr>
          <w:rFonts w:ascii="Arial" w:hAnsi="Arial"/>
          <w:b/>
          <w:noProof/>
          <w:sz w:val="24"/>
        </w:rPr>
        <w:t>3GPP TSG-RAN WG4 Meeting #</w:t>
      </w:r>
      <w:r w:rsidR="00497D97">
        <w:rPr>
          <w:rFonts w:ascii="Arial" w:hAnsi="Arial"/>
          <w:b/>
          <w:noProof/>
          <w:sz w:val="24"/>
        </w:rPr>
        <w:t>1</w:t>
      </w:r>
      <w:r w:rsidR="000365ED">
        <w:rPr>
          <w:rFonts w:ascii="Arial" w:hAnsi="Arial"/>
          <w:b/>
          <w:noProof/>
          <w:sz w:val="24"/>
        </w:rPr>
        <w:t>10</w:t>
      </w:r>
      <w:r w:rsidRPr="006B42B9">
        <w:rPr>
          <w:rFonts w:ascii="Arial" w:hAnsi="Arial"/>
          <w:b/>
          <w:i/>
          <w:noProof/>
          <w:sz w:val="28"/>
        </w:rPr>
        <w:tab/>
      </w:r>
      <w:r w:rsidR="005A7053" w:rsidRPr="005A7053">
        <w:rPr>
          <w:rFonts w:ascii="Arial" w:hAnsi="Arial"/>
          <w:b/>
          <w:i/>
          <w:noProof/>
          <w:sz w:val="28"/>
        </w:rPr>
        <w:t>R4-2402406</w:t>
      </w:r>
    </w:p>
    <w:p w14:paraId="0C94E1A6" w14:textId="0ADA94AD" w:rsidR="005D641A" w:rsidRPr="006B42B9" w:rsidRDefault="000365ED" w:rsidP="005D641A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Athens, Greece</w:t>
      </w:r>
      <w:r w:rsidR="0090008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February</w:t>
      </w:r>
      <w:r w:rsidR="00900084">
        <w:rPr>
          <w:rFonts w:ascii="Arial" w:hAnsi="Arial"/>
          <w:b/>
          <w:noProof/>
          <w:sz w:val="24"/>
        </w:rPr>
        <w:t xml:space="preserve"> </w:t>
      </w:r>
      <w:r w:rsidR="00052F6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6</w:t>
      </w:r>
      <w:r w:rsidR="00052F65" w:rsidRPr="006B42B9">
        <w:rPr>
          <w:rFonts w:ascii="Arial" w:hAnsi="Arial"/>
          <w:b/>
          <w:noProof/>
          <w:sz w:val="24"/>
        </w:rPr>
        <w:t xml:space="preserve"> </w:t>
      </w:r>
      <w:r w:rsidR="005D641A" w:rsidRPr="006B42B9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/>
          <w:b/>
          <w:noProof/>
          <w:sz w:val="24"/>
        </w:rPr>
        <w:t>March 1</w:t>
      </w:r>
      <w:r w:rsidR="005D641A">
        <w:rPr>
          <w:rFonts w:ascii="Arial" w:hAnsi="Arial"/>
          <w:b/>
          <w:noProof/>
          <w:sz w:val="24"/>
        </w:rPr>
        <w:t>,</w:t>
      </w:r>
      <w:r w:rsidR="005D641A" w:rsidRPr="006B42B9">
        <w:rPr>
          <w:rFonts w:ascii="Arial" w:hAnsi="Arial"/>
          <w:b/>
          <w:noProof/>
          <w:sz w:val="24"/>
        </w:rPr>
        <w:t xml:space="preserve"> 202</w:t>
      </w:r>
      <w:r w:rsidR="00BB0906">
        <w:rPr>
          <w:rFonts w:ascii="Arial" w:hAnsi="Arial"/>
          <w:b/>
          <w:noProof/>
          <w:sz w:val="24"/>
        </w:rPr>
        <w:t>4</w:t>
      </w:r>
    </w:p>
    <w:p w14:paraId="46A148EA" w14:textId="77777777" w:rsidR="005D641A" w:rsidRDefault="005D641A" w:rsidP="005D641A">
      <w:pPr>
        <w:spacing w:after="120"/>
        <w:rPr>
          <w:rFonts w:ascii="Arial" w:hAnsi="Arial" w:cs="Arial"/>
          <w:b/>
          <w:lang w:val="en-US"/>
        </w:rPr>
      </w:pPr>
    </w:p>
    <w:p w14:paraId="1BCAF4E8" w14:textId="712ED572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Source: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400EF5">
        <w:rPr>
          <w:bCs/>
          <w:sz w:val="24"/>
          <w:szCs w:val="24"/>
          <w:lang w:val="en-US"/>
        </w:rPr>
        <w:t>Nokia, Nokia Shanghai Bell</w:t>
      </w:r>
      <w:r w:rsidR="0086466F">
        <w:rPr>
          <w:bCs/>
          <w:sz w:val="24"/>
          <w:szCs w:val="24"/>
          <w:lang w:val="en-US"/>
        </w:rPr>
        <w:t xml:space="preserve">, </w:t>
      </w:r>
      <w:r w:rsidR="0086466F" w:rsidRPr="0086466F">
        <w:rPr>
          <w:bCs/>
          <w:sz w:val="24"/>
          <w:szCs w:val="24"/>
          <w:lang w:val="en-US"/>
        </w:rPr>
        <w:t>Skyworks Solutions Inc.</w:t>
      </w:r>
    </w:p>
    <w:p w14:paraId="54222E90" w14:textId="09A13B96" w:rsidR="005D641A" w:rsidRPr="00400EF5" w:rsidRDefault="005D641A" w:rsidP="005D641A">
      <w:pPr>
        <w:spacing w:after="120"/>
        <w:rPr>
          <w:sz w:val="24"/>
          <w:szCs w:val="24"/>
        </w:rPr>
      </w:pPr>
      <w:r w:rsidRPr="00400EF5">
        <w:rPr>
          <w:b/>
          <w:sz w:val="24"/>
          <w:szCs w:val="24"/>
          <w:lang w:val="en-US"/>
        </w:rPr>
        <w:t>Title: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0365ED">
        <w:rPr>
          <w:bCs/>
          <w:sz w:val="24"/>
          <w:szCs w:val="24"/>
          <w:lang w:val="en-US"/>
        </w:rPr>
        <w:t>NS_17 for Band</w:t>
      </w:r>
      <w:r w:rsidR="005F79C1" w:rsidRPr="005F79C1">
        <w:rPr>
          <w:bCs/>
          <w:sz w:val="24"/>
          <w:szCs w:val="24"/>
          <w:lang w:val="en-US"/>
        </w:rPr>
        <w:t xml:space="preserve"> </w:t>
      </w:r>
      <w:r w:rsidR="000365ED">
        <w:rPr>
          <w:bCs/>
          <w:sz w:val="24"/>
          <w:szCs w:val="24"/>
          <w:lang w:val="en-US"/>
        </w:rPr>
        <w:t>n</w:t>
      </w:r>
      <w:r w:rsidR="005F79C1" w:rsidRPr="005F79C1">
        <w:rPr>
          <w:bCs/>
          <w:sz w:val="24"/>
          <w:szCs w:val="24"/>
          <w:lang w:val="en-US"/>
        </w:rPr>
        <w:t>28 3 MHz operation</w:t>
      </w:r>
    </w:p>
    <w:p w14:paraId="3E6132B0" w14:textId="7B029952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Agenda item:</w:t>
      </w:r>
      <w:r w:rsidRPr="00400EF5">
        <w:rPr>
          <w:b/>
          <w:sz w:val="24"/>
          <w:szCs w:val="24"/>
          <w:lang w:val="en-US"/>
        </w:rPr>
        <w:tab/>
      </w:r>
      <w:r w:rsidR="005A7053">
        <w:rPr>
          <w:bCs/>
          <w:sz w:val="24"/>
          <w:szCs w:val="24"/>
          <w:lang w:val="en-US"/>
        </w:rPr>
        <w:t>8.10.2</w:t>
      </w:r>
    </w:p>
    <w:p w14:paraId="31E264C0" w14:textId="178CFADD" w:rsidR="005D641A" w:rsidRPr="00400EF5" w:rsidRDefault="005D641A" w:rsidP="005D641A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Document for:</w:t>
      </w:r>
      <w:r w:rsidRPr="00400EF5">
        <w:rPr>
          <w:b/>
          <w:sz w:val="24"/>
          <w:szCs w:val="24"/>
          <w:lang w:val="en-US"/>
        </w:rPr>
        <w:tab/>
      </w:r>
      <w:r w:rsidR="005A7053">
        <w:rPr>
          <w:bCs/>
          <w:sz w:val="24"/>
          <w:szCs w:val="24"/>
          <w:lang w:val="en-US"/>
        </w:rPr>
        <w:t>Approval</w:t>
      </w:r>
    </w:p>
    <w:p w14:paraId="553FF948" w14:textId="77777777" w:rsidR="005D641A" w:rsidRDefault="005D641A" w:rsidP="005D641A">
      <w:pPr>
        <w:rPr>
          <w:lang w:val="en-US"/>
        </w:rPr>
      </w:pPr>
    </w:p>
    <w:p w14:paraId="60398E25" w14:textId="5F9BBB73" w:rsidR="005D641A" w:rsidRDefault="005D641A" w:rsidP="005D641A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09E2255" w14:textId="40611C96" w:rsidR="00D20E2A" w:rsidRDefault="00D20E2A" w:rsidP="00A92B3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3 MHz operation in E-UTRA band 28 for a block 715-718 / 770-773 MHz allocated </w:t>
      </w:r>
      <w:r w:rsidR="00B363A2">
        <w:rPr>
          <w:rFonts w:eastAsia="MS Mincho"/>
          <w:lang w:val="en-US"/>
        </w:rPr>
        <w:t xml:space="preserve">recently </w:t>
      </w:r>
      <w:r>
        <w:rPr>
          <w:rFonts w:eastAsia="MS Mincho"/>
          <w:lang w:val="en-US"/>
        </w:rPr>
        <w:t>in Japan has been introduced</w:t>
      </w:r>
      <w:r w:rsidR="00B363A2">
        <w:rPr>
          <w:rFonts w:eastAsia="MS Mincho"/>
          <w:lang w:val="en-US"/>
        </w:rPr>
        <w:t xml:space="preserve"> to TS 36.101</w:t>
      </w:r>
      <w:r>
        <w:rPr>
          <w:rFonts w:eastAsia="MS Mincho"/>
          <w:lang w:val="en-US"/>
        </w:rPr>
        <w:t xml:space="preserve"> [1-6]</w:t>
      </w:r>
      <w:r w:rsidR="00927249">
        <w:rPr>
          <w:rFonts w:eastAsia="MS Mincho"/>
          <w:lang w:val="en-US"/>
        </w:rPr>
        <w:t xml:space="preserve">. </w:t>
      </w:r>
      <w:r>
        <w:rPr>
          <w:rFonts w:eastAsia="MS Mincho"/>
          <w:lang w:val="en-US"/>
        </w:rPr>
        <w:t>Japanese regulations [7-10]</w:t>
      </w:r>
      <w:r w:rsidR="00927249">
        <w:rPr>
          <w:rFonts w:eastAsia="MS Mincho"/>
          <w:lang w:val="en-US"/>
        </w:rPr>
        <w:t xml:space="preserve"> require t</w:t>
      </w:r>
      <w:r>
        <w:rPr>
          <w:rFonts w:eastAsia="MS Mincho"/>
          <w:lang w:val="en-US"/>
        </w:rPr>
        <w:t xml:space="preserve">he protection of DTV band (470-710 MHz) </w:t>
      </w:r>
      <w:r w:rsidRPr="00D20E2A">
        <w:rPr>
          <w:rFonts w:eastAsia="MS Mincho"/>
          <w:lang w:val="en-US"/>
        </w:rPr>
        <w:t>at the level of -26.2 dBm/6 MHz</w:t>
      </w:r>
      <w:r w:rsidR="00927249">
        <w:rPr>
          <w:rFonts w:eastAsia="MS Mincho"/>
          <w:lang w:val="en-US"/>
        </w:rPr>
        <w:t>, which is specified in</w:t>
      </w:r>
      <w:r w:rsidR="004E6D3C">
        <w:rPr>
          <w:rFonts w:eastAsia="MS Mincho"/>
          <w:lang w:val="en-US"/>
        </w:rPr>
        <w:t xml:space="preserve"> </w:t>
      </w:r>
      <w:r w:rsidR="00927249">
        <w:rPr>
          <w:rFonts w:eastAsia="MS Mincho"/>
          <w:lang w:val="en-US"/>
        </w:rPr>
        <w:t xml:space="preserve">the network signaling value </w:t>
      </w:r>
      <w:r>
        <w:rPr>
          <w:rFonts w:eastAsia="MS Mincho"/>
          <w:lang w:val="en-US"/>
        </w:rPr>
        <w:t>NS_17</w:t>
      </w:r>
      <w:r w:rsidR="004E6D3C">
        <w:rPr>
          <w:rFonts w:eastAsia="MS Mincho"/>
          <w:lang w:val="en-US"/>
        </w:rPr>
        <w:t xml:space="preserve"> </w:t>
      </w:r>
      <w:r w:rsidR="00927249">
        <w:rPr>
          <w:rFonts w:eastAsia="MS Mincho"/>
          <w:lang w:val="en-US"/>
        </w:rPr>
        <w:t xml:space="preserve">but was previously only specified for 5 </w:t>
      </w:r>
      <w:r w:rsidR="00E7560E">
        <w:rPr>
          <w:rFonts w:eastAsia="MS Mincho"/>
          <w:lang w:val="en-US"/>
        </w:rPr>
        <w:t xml:space="preserve">MHz </w:t>
      </w:r>
      <w:r w:rsidR="00927249">
        <w:rPr>
          <w:rFonts w:eastAsia="MS Mincho"/>
          <w:lang w:val="en-US"/>
        </w:rPr>
        <w:t xml:space="preserve">or wider channel bandwidth. </w:t>
      </w:r>
      <w:r w:rsidR="00B363A2">
        <w:rPr>
          <w:rFonts w:eastAsia="MS Mincho"/>
          <w:lang w:val="en-US"/>
        </w:rPr>
        <w:t>Since</w:t>
      </w:r>
      <w:r w:rsidR="00927249">
        <w:rPr>
          <w:rFonts w:eastAsia="MS Mincho"/>
          <w:lang w:val="en-US"/>
        </w:rPr>
        <w:t xml:space="preserve"> A-MPR is not required for NS_17, it was possible to </w:t>
      </w:r>
      <w:r w:rsidR="00B363A2">
        <w:rPr>
          <w:rFonts w:eastAsia="MS Mincho"/>
          <w:lang w:val="en-US"/>
        </w:rPr>
        <w:t>re</w:t>
      </w:r>
      <w:r w:rsidR="00927249">
        <w:rPr>
          <w:rFonts w:eastAsia="MS Mincho"/>
          <w:lang w:val="en-US"/>
        </w:rPr>
        <w:t>use the same NS_17 for 3 MHz channel bandwidth.</w:t>
      </w:r>
    </w:p>
    <w:p w14:paraId="659AD77E" w14:textId="52B4B1EE" w:rsidR="00D20E2A" w:rsidRDefault="00311F94" w:rsidP="00A92B3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Further, </w:t>
      </w:r>
      <w:r w:rsidR="00D20E2A">
        <w:rPr>
          <w:rFonts w:eastAsia="MS Mincho"/>
          <w:lang w:val="en-US"/>
        </w:rPr>
        <w:t xml:space="preserve">3 MHz channel bandwidth </w:t>
      </w:r>
      <w:r w:rsidR="00927249">
        <w:rPr>
          <w:rFonts w:eastAsia="MS Mincho"/>
          <w:lang w:val="en-US"/>
        </w:rPr>
        <w:t>has recently</w:t>
      </w:r>
      <w:r w:rsidR="00D20E2A">
        <w:rPr>
          <w:rFonts w:eastAsia="MS Mincho"/>
          <w:lang w:val="en-US"/>
        </w:rPr>
        <w:t xml:space="preserve"> </w:t>
      </w:r>
      <w:r w:rsidR="00927249">
        <w:rPr>
          <w:rFonts w:eastAsia="MS Mincho"/>
          <w:lang w:val="en-US"/>
        </w:rPr>
        <w:t xml:space="preserve">been </w:t>
      </w:r>
      <w:r w:rsidR="00D20E2A">
        <w:rPr>
          <w:rFonts w:eastAsia="MS Mincho"/>
          <w:lang w:val="en-US"/>
        </w:rPr>
        <w:t xml:space="preserve">introduced to NR </w:t>
      </w:r>
      <w:r w:rsidR="004E6D3C">
        <w:rPr>
          <w:rFonts w:eastAsia="MS Mincho"/>
          <w:lang w:val="en-US"/>
        </w:rPr>
        <w:t xml:space="preserve">specifications [11,12], however, 3 MHz operation in NR band n28 for Japan is not </w:t>
      </w:r>
      <w:r w:rsidR="00B42C63">
        <w:rPr>
          <w:rFonts w:eastAsia="MS Mincho"/>
          <w:lang w:val="en-US"/>
        </w:rPr>
        <w:t xml:space="preserve">properly </w:t>
      </w:r>
      <w:r>
        <w:rPr>
          <w:rFonts w:eastAsia="MS Mincho"/>
          <w:lang w:val="en-US"/>
        </w:rPr>
        <w:t xml:space="preserve">specified </w:t>
      </w:r>
      <w:r w:rsidR="004E6D3C">
        <w:rPr>
          <w:rFonts w:eastAsia="MS Mincho"/>
          <w:lang w:val="en-US"/>
        </w:rPr>
        <w:t xml:space="preserve">yet. A CR [13] was </w:t>
      </w:r>
      <w:r w:rsidR="00927249">
        <w:rPr>
          <w:rFonts w:eastAsia="MS Mincho"/>
          <w:lang w:val="en-US"/>
        </w:rPr>
        <w:t>proposed</w:t>
      </w:r>
      <w:r w:rsidR="004E6D3C">
        <w:rPr>
          <w:rFonts w:eastAsia="MS Mincho"/>
          <w:lang w:val="en-US"/>
        </w:rPr>
        <w:t xml:space="preserve"> in RAN4#109</w:t>
      </w:r>
      <w:r w:rsidR="00F64AE5">
        <w:rPr>
          <w:rFonts w:eastAsia="MS Mincho"/>
          <w:lang w:val="en-US"/>
        </w:rPr>
        <w:t xml:space="preserve"> </w:t>
      </w:r>
      <w:r w:rsidR="00927249">
        <w:rPr>
          <w:rFonts w:eastAsia="MS Mincho"/>
          <w:lang w:val="en-US"/>
        </w:rPr>
        <w:t>to align the NR spec with the E-UTRA</w:t>
      </w:r>
      <w:r w:rsidR="00B363A2">
        <w:rPr>
          <w:rFonts w:eastAsia="MS Mincho"/>
          <w:lang w:val="en-US"/>
        </w:rPr>
        <w:t xml:space="preserve"> spec on NS_17</w:t>
      </w:r>
      <w:r w:rsidR="00927249">
        <w:rPr>
          <w:rFonts w:eastAsia="MS Mincho"/>
          <w:lang w:val="en-US"/>
        </w:rPr>
        <w:t xml:space="preserve">. </w:t>
      </w:r>
      <w:r w:rsidR="00B363A2">
        <w:rPr>
          <w:rFonts w:eastAsia="MS Mincho"/>
          <w:lang w:val="en-US"/>
        </w:rPr>
        <w:t>However, t</w:t>
      </w:r>
      <w:r w:rsidR="00927249">
        <w:rPr>
          <w:rFonts w:eastAsia="MS Mincho"/>
          <w:lang w:val="en-US"/>
        </w:rPr>
        <w:t xml:space="preserve">he CR was </w:t>
      </w:r>
      <w:r w:rsidR="00F64AE5">
        <w:rPr>
          <w:rFonts w:eastAsia="MS Mincho"/>
          <w:lang w:val="en-US"/>
        </w:rPr>
        <w:t>not agreed as there was no confirmation if NS_17 can be reused without A-MPR for NR</w:t>
      </w:r>
      <w:r w:rsidR="00BE54B5">
        <w:rPr>
          <w:rFonts w:eastAsia="MS Mincho"/>
          <w:lang w:val="en-US"/>
        </w:rPr>
        <w:t xml:space="preserve"> waveforms</w:t>
      </w:r>
      <w:r w:rsidR="00F64AE5">
        <w:rPr>
          <w:rFonts w:eastAsia="MS Mincho"/>
          <w:lang w:val="en-US"/>
        </w:rPr>
        <w:t>.</w:t>
      </w:r>
    </w:p>
    <w:p w14:paraId="78996821" w14:textId="2F4349B3" w:rsidR="004E6D3C" w:rsidRDefault="00F64AE5" w:rsidP="00A92B3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this paper, we present </w:t>
      </w:r>
      <w:r w:rsidR="00927249">
        <w:rPr>
          <w:rFonts w:eastAsia="MS Mincho"/>
          <w:lang w:val="en-US"/>
        </w:rPr>
        <w:t xml:space="preserve">NR </w:t>
      </w:r>
      <w:r>
        <w:rPr>
          <w:rFonts w:eastAsia="MS Mincho"/>
          <w:lang w:val="en-US"/>
        </w:rPr>
        <w:t xml:space="preserve">A-MPR simulations for NS-17 for 3 MHz operation in Japan and </w:t>
      </w:r>
      <w:r w:rsidR="00927249">
        <w:rPr>
          <w:rFonts w:eastAsia="MS Mincho"/>
          <w:lang w:val="en-US"/>
        </w:rPr>
        <w:t xml:space="preserve">propose </w:t>
      </w:r>
      <w:r>
        <w:rPr>
          <w:rFonts w:eastAsia="MS Mincho"/>
          <w:lang w:val="en-US"/>
        </w:rPr>
        <w:t>a wayforward.</w:t>
      </w:r>
    </w:p>
    <w:p w14:paraId="05BE1989" w14:textId="77777777" w:rsidR="005D641A" w:rsidRDefault="005D641A" w:rsidP="005D641A">
      <w:pPr>
        <w:rPr>
          <w:lang w:val="en-US"/>
        </w:rPr>
      </w:pPr>
    </w:p>
    <w:p w14:paraId="58112B85" w14:textId="2001014A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Discussion</w:t>
      </w:r>
    </w:p>
    <w:p w14:paraId="006F6829" w14:textId="7B030E57" w:rsidR="00927249" w:rsidRDefault="00A8176B" w:rsidP="00927249">
      <w:pPr>
        <w:tabs>
          <w:tab w:val="left" w:pos="7935"/>
        </w:tabs>
        <w:rPr>
          <w:lang w:val="en-US" w:eastAsia="es-ES"/>
        </w:rPr>
      </w:pPr>
      <w:r>
        <w:rPr>
          <w:lang w:val="en-US" w:eastAsia="es-ES"/>
        </w:rPr>
        <w:t>In a s</w:t>
      </w:r>
      <w:r w:rsidR="00927249">
        <w:rPr>
          <w:lang w:val="en-US" w:eastAsia="es-ES"/>
        </w:rPr>
        <w:t xml:space="preserve">imilar </w:t>
      </w:r>
      <w:r>
        <w:rPr>
          <w:lang w:val="en-US" w:eastAsia="es-ES"/>
        </w:rPr>
        <w:t xml:space="preserve">way </w:t>
      </w:r>
      <w:r w:rsidR="00927249">
        <w:rPr>
          <w:lang w:val="en-US" w:eastAsia="es-ES"/>
        </w:rPr>
        <w:t xml:space="preserve">to what we have </w:t>
      </w:r>
      <w:r w:rsidR="00B363A2">
        <w:rPr>
          <w:lang w:val="en-US" w:eastAsia="es-ES"/>
        </w:rPr>
        <w:t xml:space="preserve">simulated </w:t>
      </w:r>
      <w:r w:rsidR="00927249">
        <w:rPr>
          <w:lang w:val="en-US" w:eastAsia="es-ES"/>
        </w:rPr>
        <w:t>previously for E-UTRA in [1], w</w:t>
      </w:r>
      <w:r w:rsidR="00927249" w:rsidRPr="00DD33A7">
        <w:rPr>
          <w:lang w:val="en-US" w:eastAsia="es-ES"/>
        </w:rPr>
        <w:t xml:space="preserve">e </w:t>
      </w:r>
      <w:r w:rsidR="00927249">
        <w:rPr>
          <w:lang w:val="en-US" w:eastAsia="es-ES"/>
        </w:rPr>
        <w:t>have run</w:t>
      </w:r>
      <w:r w:rsidR="00927249" w:rsidRPr="00DD33A7">
        <w:rPr>
          <w:lang w:val="en-US" w:eastAsia="es-ES"/>
        </w:rPr>
        <w:t xml:space="preserve"> the A-MPR simulations for a 3 MHz </w:t>
      </w:r>
      <w:r w:rsidR="00927249">
        <w:rPr>
          <w:lang w:val="en-US" w:eastAsia="es-ES"/>
        </w:rPr>
        <w:t>NR</w:t>
      </w:r>
      <w:r w:rsidR="00927249" w:rsidRPr="00DD33A7">
        <w:rPr>
          <w:lang w:val="en-US" w:eastAsia="es-ES"/>
        </w:rPr>
        <w:t xml:space="preserve"> carrier at 716.5 MHz</w:t>
      </w:r>
      <w:r w:rsidR="00311F94">
        <w:rPr>
          <w:lang w:val="en-US" w:eastAsia="es-ES"/>
        </w:rPr>
        <w:t xml:space="preserve"> for NS_17 emission requirement</w:t>
      </w:r>
      <w:r w:rsidR="00927249" w:rsidRPr="00DD33A7">
        <w:rPr>
          <w:lang w:val="en-US" w:eastAsia="es-ES"/>
        </w:rPr>
        <w:t xml:space="preserve">. We </w:t>
      </w:r>
      <w:r w:rsidR="00B363A2">
        <w:rPr>
          <w:lang w:val="en-US" w:eastAsia="es-ES"/>
        </w:rPr>
        <w:t xml:space="preserve">have </w:t>
      </w:r>
      <w:r w:rsidR="00927249" w:rsidRPr="00DD33A7">
        <w:rPr>
          <w:lang w:val="en-US" w:eastAsia="es-ES"/>
        </w:rPr>
        <w:t xml:space="preserve">simulated </w:t>
      </w:r>
      <w:r w:rsidR="00927249">
        <w:rPr>
          <w:lang w:val="en-US" w:eastAsia="es-ES"/>
        </w:rPr>
        <w:t>NR waveforms (</w:t>
      </w:r>
      <w:r w:rsidR="00B363A2">
        <w:rPr>
          <w:lang w:val="en-US" w:eastAsia="es-ES"/>
        </w:rPr>
        <w:t xml:space="preserve">WOLA-based </w:t>
      </w:r>
      <w:r w:rsidR="00927249">
        <w:rPr>
          <w:lang w:val="en-US" w:eastAsia="es-ES"/>
        </w:rPr>
        <w:t xml:space="preserve">CP-OFDM and SC-FDMA) for all </w:t>
      </w:r>
      <w:r w:rsidR="00927249" w:rsidRPr="00DD33A7">
        <w:rPr>
          <w:lang w:val="en-US" w:eastAsia="es-ES"/>
        </w:rPr>
        <w:t xml:space="preserve">modulations </w:t>
      </w:r>
      <w:r w:rsidR="008F5080">
        <w:rPr>
          <w:lang w:val="en-US" w:eastAsia="es-ES"/>
        </w:rPr>
        <w:t xml:space="preserve">with </w:t>
      </w:r>
      <w:r w:rsidR="00927249" w:rsidRPr="00DD33A7">
        <w:rPr>
          <w:lang w:val="en-US" w:eastAsia="es-ES"/>
        </w:rPr>
        <w:t>contiguous allocations</w:t>
      </w:r>
      <w:r w:rsidR="00927249">
        <w:rPr>
          <w:lang w:val="en-US" w:eastAsia="es-ES"/>
        </w:rPr>
        <w:t xml:space="preserve"> </w:t>
      </w:r>
      <w:r w:rsidR="00B363A2">
        <w:rPr>
          <w:lang w:val="en-US" w:eastAsia="es-ES"/>
        </w:rPr>
        <w:t>using</w:t>
      </w:r>
      <w:r w:rsidR="00927249">
        <w:rPr>
          <w:lang w:val="en-US" w:eastAsia="es-ES"/>
        </w:rPr>
        <w:t xml:space="preserve"> our UE transmitter model which has been used to derive various A-MPR values in RAN4. </w:t>
      </w:r>
    </w:p>
    <w:p w14:paraId="4CFB8F5C" w14:textId="4FACA913" w:rsidR="00927249" w:rsidRDefault="00927249" w:rsidP="00927249">
      <w:pPr>
        <w:tabs>
          <w:tab w:val="left" w:pos="7935"/>
        </w:tabs>
        <w:rPr>
          <w:lang w:val="en-US" w:eastAsia="es-ES"/>
        </w:rPr>
      </w:pPr>
      <w:r w:rsidRPr="00DD33A7">
        <w:rPr>
          <w:lang w:val="en-US" w:eastAsia="es-ES"/>
        </w:rPr>
        <w:t xml:space="preserve">The result is that no A-MPR </w:t>
      </w:r>
      <w:r>
        <w:rPr>
          <w:lang w:val="en-US" w:eastAsia="es-ES"/>
        </w:rPr>
        <w:t xml:space="preserve">(or RB restriction) </w:t>
      </w:r>
      <w:r w:rsidRPr="00DD33A7">
        <w:rPr>
          <w:lang w:val="en-US" w:eastAsia="es-ES"/>
        </w:rPr>
        <w:t>is needed</w:t>
      </w:r>
      <w:r w:rsidR="00B363A2">
        <w:rPr>
          <w:lang w:val="en-US" w:eastAsia="es-ES"/>
        </w:rPr>
        <w:t xml:space="preserve"> also for the NR</w:t>
      </w:r>
      <w:r w:rsidR="00311F94">
        <w:rPr>
          <w:lang w:val="en-US" w:eastAsia="es-ES"/>
        </w:rPr>
        <w:t xml:space="preserve"> like our LTE simulations</w:t>
      </w:r>
      <w:r w:rsidR="000141E2">
        <w:rPr>
          <w:lang w:val="en-US" w:eastAsia="es-ES"/>
        </w:rPr>
        <w:t xml:space="preserve"> [1]</w:t>
      </w:r>
      <w:r w:rsidR="00B363A2">
        <w:rPr>
          <w:lang w:val="en-US" w:eastAsia="es-ES"/>
        </w:rPr>
        <w:t>.</w:t>
      </w:r>
      <w:r w:rsidRPr="00DD33A7">
        <w:rPr>
          <w:lang w:val="en-US" w:eastAsia="es-ES"/>
        </w:rPr>
        <w:t xml:space="preserve"> </w:t>
      </w:r>
      <w:r>
        <w:rPr>
          <w:lang w:val="en-US" w:eastAsia="es-ES"/>
        </w:rPr>
        <w:t>In Figure 1,</w:t>
      </w:r>
      <w:r w:rsidRPr="00DD33A7">
        <w:rPr>
          <w:lang w:val="en-US" w:eastAsia="es-ES"/>
        </w:rPr>
        <w:t xml:space="preserve"> you can find </w:t>
      </w:r>
      <w:r w:rsidR="00B363A2">
        <w:rPr>
          <w:lang w:val="en-US" w:eastAsia="es-ES"/>
        </w:rPr>
        <w:t xml:space="preserve">simulated </w:t>
      </w:r>
      <w:r w:rsidRPr="00DD33A7">
        <w:rPr>
          <w:lang w:val="en-US" w:eastAsia="es-ES"/>
        </w:rPr>
        <w:t xml:space="preserve">spectrum </w:t>
      </w:r>
      <w:r w:rsidR="00B363A2">
        <w:rPr>
          <w:lang w:val="en-US" w:eastAsia="es-ES"/>
        </w:rPr>
        <w:t xml:space="preserve">for SC-FDMA </w:t>
      </w:r>
      <w:r w:rsidRPr="00DD33A7">
        <w:rPr>
          <w:lang w:val="en-US" w:eastAsia="es-ES"/>
        </w:rPr>
        <w:t>on full allocation with QPSK</w:t>
      </w:r>
      <w:r>
        <w:rPr>
          <w:lang w:val="en-US" w:eastAsia="es-ES"/>
        </w:rPr>
        <w:t xml:space="preserve">, which is the worst case </w:t>
      </w:r>
      <w:r w:rsidR="00B363A2">
        <w:rPr>
          <w:lang w:val="en-US" w:eastAsia="es-ES"/>
        </w:rPr>
        <w:t xml:space="preserve">(due to smaller MPR than CP-OFDM or higher modulations) </w:t>
      </w:r>
      <w:r>
        <w:rPr>
          <w:lang w:val="en-US" w:eastAsia="es-ES"/>
        </w:rPr>
        <w:t xml:space="preserve">among all the simulated cases. </w:t>
      </w:r>
      <w:r w:rsidR="002B27BB">
        <w:rPr>
          <w:lang w:val="en-US" w:eastAsia="es-ES"/>
        </w:rPr>
        <w:t>We have observed</w:t>
      </w:r>
      <w:r w:rsidR="00B363A2">
        <w:rPr>
          <w:lang w:val="en-US" w:eastAsia="es-ES"/>
        </w:rPr>
        <w:t xml:space="preserve"> </w:t>
      </w:r>
      <w:r>
        <w:rPr>
          <w:lang w:val="en-US" w:eastAsia="es-ES"/>
        </w:rPr>
        <w:t xml:space="preserve">6.8 dB margin </w:t>
      </w:r>
      <w:r w:rsidR="002B27BB">
        <w:rPr>
          <w:lang w:val="en-US" w:eastAsia="es-ES"/>
        </w:rPr>
        <w:t>for NS_17</w:t>
      </w:r>
      <w:r w:rsidR="00B363A2">
        <w:rPr>
          <w:lang w:val="en-US" w:eastAsia="es-ES"/>
        </w:rPr>
        <w:t xml:space="preserve">, which </w:t>
      </w:r>
      <w:r>
        <w:rPr>
          <w:lang w:val="en-US" w:eastAsia="es-ES"/>
        </w:rPr>
        <w:t xml:space="preserve">indicates that the </w:t>
      </w:r>
      <w:r w:rsidR="00B363A2">
        <w:rPr>
          <w:lang w:val="en-US" w:eastAsia="es-ES"/>
        </w:rPr>
        <w:t>NR</w:t>
      </w:r>
      <w:r>
        <w:rPr>
          <w:lang w:val="en-US" w:eastAsia="es-ES"/>
        </w:rPr>
        <w:t xml:space="preserve"> UEs can fulfill </w:t>
      </w:r>
      <w:r w:rsidR="002B27BB">
        <w:rPr>
          <w:lang w:val="en-US" w:eastAsia="es-ES"/>
        </w:rPr>
        <w:t>regulations easily</w:t>
      </w:r>
      <w:r>
        <w:rPr>
          <w:lang w:val="en-US" w:eastAsia="es-ES"/>
        </w:rPr>
        <w:t xml:space="preserve"> for the 3 MHz operation</w:t>
      </w:r>
      <w:r w:rsidR="00B363A2">
        <w:rPr>
          <w:lang w:val="en-US" w:eastAsia="es-ES"/>
        </w:rPr>
        <w:t xml:space="preserve"> with </w:t>
      </w:r>
      <w:r w:rsidR="002B27BB">
        <w:rPr>
          <w:lang w:val="en-US" w:eastAsia="es-ES"/>
        </w:rPr>
        <w:t>a sufficient</w:t>
      </w:r>
      <w:r w:rsidR="00B363A2">
        <w:rPr>
          <w:lang w:val="en-US" w:eastAsia="es-ES"/>
        </w:rPr>
        <w:t xml:space="preserve"> margin</w:t>
      </w:r>
      <w:r>
        <w:rPr>
          <w:lang w:val="en-US" w:eastAsia="es-ES"/>
        </w:rPr>
        <w:t>.</w:t>
      </w:r>
    </w:p>
    <w:p w14:paraId="7EA0CAAB" w14:textId="3C61C4C4" w:rsidR="002B27BB" w:rsidRDefault="002B27BB" w:rsidP="00927249">
      <w:pPr>
        <w:tabs>
          <w:tab w:val="left" w:pos="7935"/>
        </w:tabs>
        <w:rPr>
          <w:lang w:val="en-US" w:eastAsia="es-ES"/>
        </w:rPr>
      </w:pPr>
      <w:r>
        <w:rPr>
          <w:lang w:val="en-US" w:eastAsia="es-ES"/>
        </w:rPr>
        <w:t>We have also attached a figure of 1 PRB allocation at the lower channel edge, where we have observed plenty of margin (34.3 dB) for NS_17.</w:t>
      </w:r>
    </w:p>
    <w:p w14:paraId="0E6F2666" w14:textId="4B035CE6" w:rsidR="00311F94" w:rsidRDefault="00311F94" w:rsidP="00927249">
      <w:pPr>
        <w:tabs>
          <w:tab w:val="left" w:pos="7935"/>
        </w:tabs>
        <w:rPr>
          <w:lang w:val="en-US" w:eastAsia="es-ES"/>
        </w:rPr>
      </w:pPr>
      <w:r>
        <w:rPr>
          <w:lang w:val="en-US" w:eastAsia="es-ES"/>
        </w:rPr>
        <w:t xml:space="preserve">In both cases, general emission mask looks more stringent requirement than NS_17. (Indeed, our model has zero margin for the SEM.) </w:t>
      </w:r>
    </w:p>
    <w:p w14:paraId="1D8269F0" w14:textId="77777777" w:rsidR="00245E5D" w:rsidRPr="0070635F" w:rsidRDefault="00245E5D" w:rsidP="00245E5D">
      <w:pPr>
        <w:rPr>
          <w:b/>
          <w:bCs/>
          <w:i/>
          <w:iCs/>
          <w:lang w:val="en-US" w:eastAsia="es-ES"/>
        </w:rPr>
      </w:pPr>
      <w:r>
        <w:rPr>
          <w:b/>
          <w:bCs/>
          <w:i/>
          <w:iCs/>
          <w:lang w:val="en-US" w:eastAsia="es-ES"/>
        </w:rPr>
        <w:t>Observation 1</w:t>
      </w:r>
      <w:r w:rsidRPr="0070635F">
        <w:rPr>
          <w:b/>
          <w:bCs/>
          <w:i/>
          <w:iCs/>
          <w:lang w:val="en-US" w:eastAsia="es-ES"/>
        </w:rPr>
        <w:t xml:space="preserve">: </w:t>
      </w:r>
      <w:r>
        <w:rPr>
          <w:b/>
          <w:bCs/>
          <w:i/>
          <w:iCs/>
          <w:lang w:val="en-US" w:eastAsia="es-ES"/>
        </w:rPr>
        <w:t>NS_17 can be extended without A-MPR or RB restriction for NR band n28 3 MHz operation in Japan.</w:t>
      </w:r>
    </w:p>
    <w:p w14:paraId="0CAED5DA" w14:textId="77777777" w:rsidR="00245E5D" w:rsidRDefault="00245E5D" w:rsidP="00245E5D">
      <w:pPr>
        <w:rPr>
          <w:lang w:val="en-US" w:eastAsia="es-ES"/>
        </w:rPr>
      </w:pPr>
    </w:p>
    <w:p w14:paraId="25BE26AB" w14:textId="4B27393F" w:rsidR="00245E5D" w:rsidRDefault="00245E5D" w:rsidP="00245E5D">
      <w:pPr>
        <w:rPr>
          <w:lang w:val="en-US" w:eastAsia="es-ES"/>
        </w:rPr>
      </w:pPr>
      <w:r>
        <w:rPr>
          <w:lang w:val="en-US" w:eastAsia="es-ES"/>
        </w:rPr>
        <w:t xml:space="preserve">Although it is not planned yet to deploy NR 3 MHz channel bandwidth in Japan, it is recommended to align the NS_17 in NR specifications with LTE as 3 MHz channel bandwidth </w:t>
      </w:r>
      <w:r w:rsidR="00311F94">
        <w:rPr>
          <w:lang w:val="en-US" w:eastAsia="es-ES"/>
        </w:rPr>
        <w:t>at this stage when we just introduced 3 MHz channel bandwidth in the NR</w:t>
      </w:r>
      <w:r>
        <w:rPr>
          <w:lang w:val="en-US" w:eastAsia="es-ES"/>
        </w:rPr>
        <w:t xml:space="preserve">. This </w:t>
      </w:r>
      <w:r w:rsidR="00311F94">
        <w:rPr>
          <w:lang w:val="en-US" w:eastAsia="es-ES"/>
        </w:rPr>
        <w:t>can avoid a later introduction of CR to modify NS_17 in case</w:t>
      </w:r>
      <w:r>
        <w:rPr>
          <w:lang w:val="en-US" w:eastAsia="es-ES"/>
        </w:rPr>
        <w:t xml:space="preserve"> NR </w:t>
      </w:r>
      <w:r w:rsidR="00311F94">
        <w:rPr>
          <w:lang w:val="en-US" w:eastAsia="es-ES"/>
        </w:rPr>
        <w:t xml:space="preserve">3 MHz </w:t>
      </w:r>
      <w:r>
        <w:rPr>
          <w:lang w:val="en-US" w:eastAsia="es-ES"/>
        </w:rPr>
        <w:t xml:space="preserve">is </w:t>
      </w:r>
      <w:r w:rsidR="00311F94">
        <w:rPr>
          <w:lang w:val="en-US" w:eastAsia="es-ES"/>
        </w:rPr>
        <w:t>deployed in Japan.</w:t>
      </w:r>
    </w:p>
    <w:p w14:paraId="0CC2D744" w14:textId="2A9ED6A3" w:rsidR="00245E5D" w:rsidRPr="00245E5D" w:rsidRDefault="00245E5D" w:rsidP="00245E5D">
      <w:pPr>
        <w:rPr>
          <w:b/>
          <w:bCs/>
          <w:i/>
          <w:iCs/>
          <w:lang w:val="en-US" w:eastAsia="es-ES"/>
        </w:rPr>
      </w:pPr>
      <w:r w:rsidRPr="00245E5D">
        <w:rPr>
          <w:b/>
          <w:bCs/>
          <w:i/>
          <w:iCs/>
          <w:lang w:val="en-US" w:eastAsia="es-ES"/>
        </w:rPr>
        <w:t>Proposal 1: It is proposed to add 3 MHz channel bandwidth for NS_17</w:t>
      </w:r>
      <w:r>
        <w:rPr>
          <w:b/>
          <w:bCs/>
          <w:i/>
          <w:iCs/>
          <w:lang w:val="en-US" w:eastAsia="es-ES"/>
        </w:rPr>
        <w:t xml:space="preserve"> in the NR spec</w:t>
      </w:r>
      <w:r w:rsidRPr="00245E5D">
        <w:rPr>
          <w:b/>
          <w:bCs/>
          <w:i/>
          <w:iCs/>
          <w:lang w:val="en-US" w:eastAsia="es-ES"/>
        </w:rPr>
        <w:t>.</w:t>
      </w:r>
    </w:p>
    <w:p w14:paraId="4938AEDF" w14:textId="77777777" w:rsidR="002B27BB" w:rsidRDefault="002B27BB" w:rsidP="00927249">
      <w:pPr>
        <w:tabs>
          <w:tab w:val="left" w:pos="7935"/>
        </w:tabs>
        <w:rPr>
          <w:lang w:val="en-US" w:eastAsia="es-ES"/>
        </w:rPr>
      </w:pPr>
    </w:p>
    <w:p w14:paraId="69B7AB8A" w14:textId="16C7D47C" w:rsidR="00340B87" w:rsidRDefault="00340B87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463CC0BF" w14:textId="258FE85E" w:rsidR="00927249" w:rsidRDefault="00927249" w:rsidP="00927249">
      <w:pPr>
        <w:pStyle w:val="Caption"/>
        <w:rPr>
          <w:lang w:eastAsia="ko-KR"/>
        </w:rPr>
      </w:pPr>
      <w:r>
        <w:rPr>
          <w:lang w:eastAsia="ko-KR"/>
        </w:rPr>
        <w:lastRenderedPageBreak/>
        <w:t>Figure 1: Transmitter spectrum for full RB allocation</w:t>
      </w:r>
    </w:p>
    <w:p w14:paraId="23BB43A5" w14:textId="0F58723A" w:rsidR="00927249" w:rsidRDefault="002B27BB" w:rsidP="00927249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41025C55" wp14:editId="471F89C4">
            <wp:extent cx="3279980" cy="3336966"/>
            <wp:effectExtent l="0" t="0" r="0" b="0"/>
            <wp:docPr id="85612403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242" cy="334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06D433" w14:textId="77777777" w:rsidR="00927249" w:rsidRDefault="00927249" w:rsidP="00927249">
      <w:pPr>
        <w:pStyle w:val="Caption"/>
        <w:rPr>
          <w:lang w:eastAsia="ko-KR"/>
        </w:rPr>
      </w:pPr>
    </w:p>
    <w:p w14:paraId="0965E276" w14:textId="77777777" w:rsidR="00340B87" w:rsidRPr="00340B87" w:rsidRDefault="00340B87" w:rsidP="00340B87">
      <w:pPr>
        <w:rPr>
          <w:lang w:val="en-US" w:eastAsia="ko-KR"/>
        </w:rPr>
      </w:pPr>
    </w:p>
    <w:p w14:paraId="14075D21" w14:textId="3E10CCDC" w:rsidR="00927249" w:rsidRDefault="00927249" w:rsidP="00927249">
      <w:pPr>
        <w:pStyle w:val="Caption"/>
        <w:rPr>
          <w:lang w:eastAsia="ko-KR"/>
        </w:rPr>
      </w:pPr>
      <w:r>
        <w:rPr>
          <w:lang w:eastAsia="ko-KR"/>
        </w:rPr>
        <w:t xml:space="preserve">Figure </w:t>
      </w:r>
      <w:r w:rsidR="00340B87">
        <w:rPr>
          <w:lang w:eastAsia="ko-KR"/>
        </w:rPr>
        <w:t>2</w:t>
      </w:r>
      <w:r>
        <w:rPr>
          <w:lang w:eastAsia="ko-KR"/>
        </w:rPr>
        <w:t>: Transmitter spectrum for the edge RB allocation</w:t>
      </w:r>
    </w:p>
    <w:p w14:paraId="798C8218" w14:textId="77777777" w:rsidR="00927249" w:rsidRDefault="00927249" w:rsidP="00927249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6C67710C" wp14:editId="2CBF6F5A">
            <wp:extent cx="3872286" cy="3941559"/>
            <wp:effectExtent l="0" t="0" r="0" b="0"/>
            <wp:docPr id="585980528" name="Picture 2" descr="A screen shot of a computer scre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980528" name="Picture 2" descr="A screen shot of a computer scree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796" cy="3947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E4A74" w14:textId="628C2144" w:rsidR="00220C85" w:rsidRDefault="00220C85" w:rsidP="0063111E">
      <w:pPr>
        <w:rPr>
          <w:b/>
          <w:bCs/>
          <w:i/>
          <w:iCs/>
          <w:lang w:val="en-US" w:eastAsia="es-ES"/>
        </w:rPr>
      </w:pPr>
    </w:p>
    <w:p w14:paraId="51BEBB50" w14:textId="77777777" w:rsidR="00493CC7" w:rsidRDefault="00493CC7" w:rsidP="00493CC7">
      <w:pPr>
        <w:pStyle w:val="Heading1"/>
        <w:rPr>
          <w:lang w:val="en-US" w:eastAsia="es-ES"/>
        </w:rPr>
      </w:pPr>
      <w:r>
        <w:rPr>
          <w:lang w:val="en-US" w:eastAsia="es-ES"/>
        </w:rPr>
        <w:lastRenderedPageBreak/>
        <w:t>Summary</w:t>
      </w:r>
    </w:p>
    <w:p w14:paraId="516E80A8" w14:textId="2E6596A6" w:rsidR="00587924" w:rsidRPr="00587924" w:rsidRDefault="00587924" w:rsidP="00866DB2">
      <w:pPr>
        <w:rPr>
          <w:lang w:val="en-US" w:eastAsia="es-ES"/>
        </w:rPr>
      </w:pPr>
      <w:r>
        <w:rPr>
          <w:lang w:val="en-US" w:eastAsia="es-ES"/>
        </w:rPr>
        <w:t xml:space="preserve">We have </w:t>
      </w:r>
      <w:r w:rsidR="00700859">
        <w:rPr>
          <w:lang w:val="en-US" w:eastAsia="es-ES"/>
        </w:rPr>
        <w:t>run A-MPR simulations for NS_17 for the</w:t>
      </w:r>
      <w:r w:rsidR="00927249">
        <w:rPr>
          <w:lang w:val="en-US" w:eastAsia="es-ES"/>
        </w:rPr>
        <w:t xml:space="preserve"> </w:t>
      </w:r>
      <w:r w:rsidR="00700859">
        <w:rPr>
          <w:lang w:val="en-US" w:eastAsia="es-ES"/>
        </w:rPr>
        <w:t xml:space="preserve">3 MHz operation in </w:t>
      </w:r>
      <w:r w:rsidR="00927249">
        <w:rPr>
          <w:lang w:val="en-US" w:eastAsia="es-ES"/>
        </w:rPr>
        <w:t xml:space="preserve">NR </w:t>
      </w:r>
      <w:r w:rsidR="00700859">
        <w:rPr>
          <w:lang w:val="en-US" w:eastAsia="es-ES"/>
        </w:rPr>
        <w:t xml:space="preserve">band </w:t>
      </w:r>
      <w:r w:rsidR="00927249">
        <w:rPr>
          <w:lang w:val="en-US" w:eastAsia="es-ES"/>
        </w:rPr>
        <w:t>n</w:t>
      </w:r>
      <w:r w:rsidR="00700859">
        <w:rPr>
          <w:lang w:val="en-US" w:eastAsia="es-ES"/>
        </w:rPr>
        <w:t>28</w:t>
      </w:r>
      <w:r w:rsidR="00284B4A">
        <w:rPr>
          <w:lang w:val="en-US" w:eastAsia="es-ES"/>
        </w:rPr>
        <w:t xml:space="preserve"> in Japan</w:t>
      </w:r>
      <w:r w:rsidR="00700859">
        <w:rPr>
          <w:lang w:val="en-US" w:eastAsia="es-ES"/>
        </w:rPr>
        <w:t xml:space="preserve">. It is observed that </w:t>
      </w:r>
      <w:r w:rsidR="00700859" w:rsidRPr="00700859">
        <w:rPr>
          <w:lang w:val="en-US" w:eastAsia="es-ES"/>
        </w:rPr>
        <w:t xml:space="preserve">NS_17 </w:t>
      </w:r>
      <w:r w:rsidR="00284B4A">
        <w:rPr>
          <w:lang w:val="en-US" w:eastAsia="es-ES"/>
        </w:rPr>
        <w:t xml:space="preserve">emission requirement </w:t>
      </w:r>
      <w:r w:rsidR="00700859" w:rsidRPr="00700859">
        <w:rPr>
          <w:lang w:val="en-US" w:eastAsia="es-ES"/>
        </w:rPr>
        <w:t xml:space="preserve">can be </w:t>
      </w:r>
      <w:r w:rsidR="00284B4A">
        <w:rPr>
          <w:lang w:val="en-US" w:eastAsia="es-ES"/>
        </w:rPr>
        <w:t>fulfilled</w:t>
      </w:r>
      <w:r w:rsidR="00700859" w:rsidRPr="00700859">
        <w:rPr>
          <w:lang w:val="en-US" w:eastAsia="es-ES"/>
        </w:rPr>
        <w:t xml:space="preserve"> without A-MPR or RB restriction.</w:t>
      </w:r>
    </w:p>
    <w:p w14:paraId="31D9982A" w14:textId="1F9E8A12" w:rsidR="00866DB2" w:rsidRPr="0070635F" w:rsidRDefault="00DD33A7" w:rsidP="00866DB2">
      <w:pPr>
        <w:rPr>
          <w:b/>
          <w:bCs/>
          <w:i/>
          <w:iCs/>
          <w:lang w:val="en-US" w:eastAsia="es-ES"/>
        </w:rPr>
      </w:pPr>
      <w:r>
        <w:rPr>
          <w:b/>
          <w:bCs/>
          <w:i/>
          <w:iCs/>
          <w:lang w:val="en-US" w:eastAsia="es-ES"/>
        </w:rPr>
        <w:t xml:space="preserve">Observation </w:t>
      </w:r>
      <w:r w:rsidR="00866DB2">
        <w:rPr>
          <w:b/>
          <w:bCs/>
          <w:i/>
          <w:iCs/>
          <w:lang w:val="en-US" w:eastAsia="es-ES"/>
        </w:rPr>
        <w:t>1</w:t>
      </w:r>
      <w:r w:rsidR="00866DB2" w:rsidRPr="0070635F">
        <w:rPr>
          <w:b/>
          <w:bCs/>
          <w:i/>
          <w:iCs/>
          <w:lang w:val="en-US" w:eastAsia="es-ES"/>
        </w:rPr>
        <w:t xml:space="preserve">: </w:t>
      </w:r>
      <w:r w:rsidR="00E368BA">
        <w:rPr>
          <w:b/>
          <w:bCs/>
          <w:i/>
          <w:iCs/>
          <w:lang w:val="en-US" w:eastAsia="es-ES"/>
        </w:rPr>
        <w:t xml:space="preserve">NS_17 </w:t>
      </w:r>
      <w:r w:rsidR="00284B4A">
        <w:rPr>
          <w:b/>
          <w:bCs/>
          <w:i/>
          <w:iCs/>
          <w:lang w:val="en-US" w:eastAsia="es-ES"/>
        </w:rPr>
        <w:t xml:space="preserve">emission requirement </w:t>
      </w:r>
      <w:r w:rsidR="00E368BA">
        <w:rPr>
          <w:b/>
          <w:bCs/>
          <w:i/>
          <w:iCs/>
          <w:lang w:val="en-US" w:eastAsia="es-ES"/>
        </w:rPr>
        <w:t xml:space="preserve">can be </w:t>
      </w:r>
      <w:r w:rsidR="00284B4A">
        <w:rPr>
          <w:b/>
          <w:bCs/>
          <w:i/>
          <w:iCs/>
          <w:lang w:val="en-US" w:eastAsia="es-ES"/>
        </w:rPr>
        <w:t>fulfilled</w:t>
      </w:r>
      <w:r w:rsidR="00E368BA">
        <w:rPr>
          <w:b/>
          <w:bCs/>
          <w:i/>
          <w:iCs/>
          <w:lang w:val="en-US" w:eastAsia="es-ES"/>
        </w:rPr>
        <w:t xml:space="preserve"> without A-MPR or RB restriction for </w:t>
      </w:r>
      <w:r w:rsidR="00927249">
        <w:rPr>
          <w:b/>
          <w:bCs/>
          <w:i/>
          <w:iCs/>
          <w:lang w:val="en-US" w:eastAsia="es-ES"/>
        </w:rPr>
        <w:t xml:space="preserve">NR </w:t>
      </w:r>
      <w:r w:rsidR="00E368BA">
        <w:rPr>
          <w:b/>
          <w:bCs/>
          <w:i/>
          <w:iCs/>
          <w:lang w:val="en-US" w:eastAsia="es-ES"/>
        </w:rPr>
        <w:t xml:space="preserve">band </w:t>
      </w:r>
      <w:r w:rsidR="00927249">
        <w:rPr>
          <w:b/>
          <w:bCs/>
          <w:i/>
          <w:iCs/>
          <w:lang w:val="en-US" w:eastAsia="es-ES"/>
        </w:rPr>
        <w:t>n</w:t>
      </w:r>
      <w:r w:rsidR="00E368BA">
        <w:rPr>
          <w:b/>
          <w:bCs/>
          <w:i/>
          <w:iCs/>
          <w:lang w:val="en-US" w:eastAsia="es-ES"/>
        </w:rPr>
        <w:t>28 3 MHz operation in Japan.</w:t>
      </w:r>
    </w:p>
    <w:p w14:paraId="6547D6B6" w14:textId="77777777" w:rsidR="00245E5D" w:rsidRPr="00245E5D" w:rsidRDefault="00245E5D" w:rsidP="00245E5D">
      <w:pPr>
        <w:rPr>
          <w:b/>
          <w:bCs/>
          <w:i/>
          <w:iCs/>
          <w:lang w:val="en-US" w:eastAsia="es-ES"/>
        </w:rPr>
      </w:pPr>
      <w:r w:rsidRPr="00245E5D">
        <w:rPr>
          <w:b/>
          <w:bCs/>
          <w:i/>
          <w:iCs/>
          <w:lang w:val="en-US" w:eastAsia="es-ES"/>
        </w:rPr>
        <w:t>Proposal 1: It is proposed to add 3 MHz channel bandwidth for NS_17</w:t>
      </w:r>
      <w:r>
        <w:rPr>
          <w:b/>
          <w:bCs/>
          <w:i/>
          <w:iCs/>
          <w:lang w:val="en-US" w:eastAsia="es-ES"/>
        </w:rPr>
        <w:t xml:space="preserve"> in the NR spec</w:t>
      </w:r>
      <w:r w:rsidRPr="00245E5D">
        <w:rPr>
          <w:b/>
          <w:bCs/>
          <w:i/>
          <w:iCs/>
          <w:lang w:val="en-US" w:eastAsia="es-ES"/>
        </w:rPr>
        <w:t>.</w:t>
      </w:r>
    </w:p>
    <w:p w14:paraId="7084F64A" w14:textId="77777777" w:rsidR="00866DB2" w:rsidRPr="00756EE0" w:rsidRDefault="00866DB2" w:rsidP="008F3A28">
      <w:pPr>
        <w:rPr>
          <w:rFonts w:eastAsiaTheme="minorEastAsia"/>
          <w:b/>
          <w:bCs/>
          <w:i/>
          <w:iCs/>
          <w:lang w:val="en-US"/>
        </w:rPr>
      </w:pPr>
    </w:p>
    <w:p w14:paraId="3FD4AE79" w14:textId="38A87178" w:rsidR="005D641A" w:rsidRDefault="005D641A" w:rsidP="005D641A">
      <w:pPr>
        <w:pStyle w:val="Heading1"/>
        <w:rPr>
          <w:lang w:val="en-US" w:eastAsia="es-ES"/>
        </w:rPr>
      </w:pPr>
      <w:r>
        <w:rPr>
          <w:lang w:val="en-US" w:eastAsia="es-ES"/>
        </w:rPr>
        <w:t>Reference</w:t>
      </w:r>
    </w:p>
    <w:p w14:paraId="6DE0FB69" w14:textId="4E67D63D" w:rsidR="006218AE" w:rsidRDefault="000365ED" w:rsidP="00A92B3B">
      <w:pPr>
        <w:rPr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1</w:t>
      </w:r>
      <w:r>
        <w:rPr>
          <w:lang w:val="en-US"/>
        </w:rPr>
        <w:t xml:space="preserve">] </w:t>
      </w:r>
      <w:r w:rsidRPr="000365ED">
        <w:rPr>
          <w:lang w:val="en-US"/>
        </w:rPr>
        <w:t>R4-2312529</w:t>
      </w:r>
      <w:r>
        <w:rPr>
          <w:lang w:val="en-US"/>
        </w:rPr>
        <w:t xml:space="preserve"> </w:t>
      </w:r>
      <w:r w:rsidRPr="000365ED">
        <w:rPr>
          <w:lang w:val="en-US"/>
        </w:rPr>
        <w:t>[TEI15] Band 28 3 MHz operation for Japan [Japan_3MHz_n28]</w:t>
      </w:r>
      <w:r>
        <w:rPr>
          <w:lang w:val="en-US"/>
        </w:rPr>
        <w:t xml:space="preserve">, </w:t>
      </w:r>
      <w:r w:rsidRPr="000365ED">
        <w:rPr>
          <w:lang w:val="en-US"/>
        </w:rPr>
        <w:t>Nokia, Nokia Shanghai Bell, Rakuten Mobile, Inc</w:t>
      </w:r>
      <w:r>
        <w:rPr>
          <w:lang w:val="en-US"/>
        </w:rPr>
        <w:t>, RAN4#108</w:t>
      </w:r>
    </w:p>
    <w:p w14:paraId="5812301D" w14:textId="1940124B" w:rsidR="000365ED" w:rsidRPr="000365ED" w:rsidRDefault="000365ED" w:rsidP="000365ED">
      <w:pPr>
        <w:rPr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2</w:t>
      </w:r>
      <w:r>
        <w:rPr>
          <w:lang w:val="en-US"/>
        </w:rPr>
        <w:t>] R</w:t>
      </w:r>
      <w:r w:rsidRPr="000365ED">
        <w:rPr>
          <w:lang w:val="en-US"/>
        </w:rPr>
        <w:t>4-2312530</w:t>
      </w:r>
      <w:r>
        <w:rPr>
          <w:lang w:val="en-US"/>
        </w:rPr>
        <w:t xml:space="preserve"> </w:t>
      </w:r>
      <w:r w:rsidRPr="000365ED">
        <w:rPr>
          <w:lang w:val="en-US"/>
        </w:rPr>
        <w:t>[TEI15] CR TS 36.101: Band 28 3 MHz operation for Japan [Japan_3MHz_n28]</w:t>
      </w:r>
      <w:r>
        <w:rPr>
          <w:lang w:val="en-US"/>
        </w:rPr>
        <w:t xml:space="preserve">, </w:t>
      </w:r>
      <w:r w:rsidRPr="000365ED">
        <w:rPr>
          <w:lang w:val="en-US"/>
        </w:rPr>
        <w:t>Nokia, Rakuten Mobile, Inc</w:t>
      </w:r>
      <w:r>
        <w:rPr>
          <w:lang w:val="en-US"/>
        </w:rPr>
        <w:t>, RAN4#108</w:t>
      </w:r>
    </w:p>
    <w:p w14:paraId="744EA982" w14:textId="122684F3" w:rsidR="000365ED" w:rsidRDefault="000365ED" w:rsidP="000365ED">
      <w:pPr>
        <w:rPr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3</w:t>
      </w:r>
      <w:r>
        <w:rPr>
          <w:lang w:val="en-US"/>
        </w:rPr>
        <w:t>] R</w:t>
      </w:r>
      <w:r w:rsidRPr="000365ED">
        <w:rPr>
          <w:lang w:val="en-US"/>
        </w:rPr>
        <w:t>4-231253</w:t>
      </w:r>
      <w:r>
        <w:rPr>
          <w:lang w:val="en-US"/>
        </w:rPr>
        <w:t xml:space="preserve">1 </w:t>
      </w:r>
      <w:r w:rsidRPr="000365ED">
        <w:rPr>
          <w:lang w:val="en-US"/>
        </w:rPr>
        <w:t>[TEI15] CR TS 36.101: Band 28 3 MHz operation for Japan [Japan_3MHz_n28]</w:t>
      </w:r>
      <w:r>
        <w:rPr>
          <w:lang w:val="en-US"/>
        </w:rPr>
        <w:t>,</w:t>
      </w:r>
      <w:r w:rsidRPr="000365ED">
        <w:rPr>
          <w:lang w:val="en-US"/>
        </w:rPr>
        <w:t xml:space="preserve"> Nokia, Rakuten Mobile, Inc</w:t>
      </w:r>
      <w:r>
        <w:rPr>
          <w:lang w:val="en-US"/>
        </w:rPr>
        <w:t>, RAN4#108</w:t>
      </w:r>
    </w:p>
    <w:p w14:paraId="7A340DFE" w14:textId="71A20F0D" w:rsidR="000365ED" w:rsidRDefault="000365ED" w:rsidP="000365ED">
      <w:pPr>
        <w:rPr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4</w:t>
      </w:r>
      <w:r>
        <w:rPr>
          <w:lang w:val="en-US"/>
        </w:rPr>
        <w:t>] R</w:t>
      </w:r>
      <w:r w:rsidRPr="000365ED">
        <w:rPr>
          <w:lang w:val="en-US"/>
        </w:rPr>
        <w:t>4-231253</w:t>
      </w:r>
      <w:r>
        <w:rPr>
          <w:lang w:val="en-US"/>
        </w:rPr>
        <w:t xml:space="preserve">2 </w:t>
      </w:r>
      <w:r w:rsidRPr="000365ED">
        <w:rPr>
          <w:lang w:val="en-US"/>
        </w:rPr>
        <w:t>[TEI15] CR TS 36.101: Band 28 3 MHz operation for Japan [Japan_3MHz_n28]</w:t>
      </w:r>
      <w:r>
        <w:rPr>
          <w:lang w:val="en-US"/>
        </w:rPr>
        <w:t>,</w:t>
      </w:r>
      <w:r w:rsidRPr="000365ED">
        <w:rPr>
          <w:lang w:val="en-US"/>
        </w:rPr>
        <w:t xml:space="preserve"> Nokia, Rakuten Mobile, Inc</w:t>
      </w:r>
      <w:r>
        <w:rPr>
          <w:lang w:val="en-US"/>
        </w:rPr>
        <w:t>, RAN4#108</w:t>
      </w:r>
    </w:p>
    <w:p w14:paraId="6CBBF6AD" w14:textId="332EE5A0" w:rsidR="000365ED" w:rsidRDefault="000365ED" w:rsidP="000365ED">
      <w:pPr>
        <w:rPr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5</w:t>
      </w:r>
      <w:r>
        <w:rPr>
          <w:lang w:val="en-US"/>
        </w:rPr>
        <w:t>] R</w:t>
      </w:r>
      <w:r w:rsidRPr="000365ED">
        <w:rPr>
          <w:lang w:val="en-US"/>
        </w:rPr>
        <w:t>4-231253</w:t>
      </w:r>
      <w:r>
        <w:rPr>
          <w:lang w:val="en-US"/>
        </w:rPr>
        <w:t xml:space="preserve">3 </w:t>
      </w:r>
      <w:r w:rsidRPr="000365ED">
        <w:rPr>
          <w:lang w:val="en-US"/>
        </w:rPr>
        <w:t>[TEI15] CR TS 36.101: Band 28 3 MHz operation for Japan [Japan_3MHz_n28]</w:t>
      </w:r>
      <w:r>
        <w:rPr>
          <w:lang w:val="en-US"/>
        </w:rPr>
        <w:t>,</w:t>
      </w:r>
      <w:r w:rsidRPr="000365ED">
        <w:rPr>
          <w:lang w:val="en-US"/>
        </w:rPr>
        <w:t xml:space="preserve"> Nokia, Rakuten Mobile, Inc</w:t>
      </w:r>
      <w:r>
        <w:rPr>
          <w:lang w:val="en-US"/>
        </w:rPr>
        <w:t>, RAN4#108</w:t>
      </w:r>
    </w:p>
    <w:p w14:paraId="3D7EBD63" w14:textId="17461ABC" w:rsidR="00240408" w:rsidRDefault="00240408" w:rsidP="00240408">
      <w:pPr>
        <w:rPr>
          <w:lang w:val="en-US"/>
        </w:rPr>
      </w:pPr>
      <w:r>
        <w:rPr>
          <w:lang w:val="en-US"/>
        </w:rPr>
        <w:t>[</w:t>
      </w:r>
      <w:r w:rsidR="00D20E2A">
        <w:rPr>
          <w:lang w:val="en-US"/>
        </w:rPr>
        <w:t>6</w:t>
      </w:r>
      <w:r>
        <w:rPr>
          <w:lang w:val="en-US"/>
        </w:rPr>
        <w:t>] R</w:t>
      </w:r>
      <w:r w:rsidRPr="000365ED">
        <w:rPr>
          <w:lang w:val="en-US"/>
        </w:rPr>
        <w:t>4-231253</w:t>
      </w:r>
      <w:r>
        <w:rPr>
          <w:lang w:val="en-US"/>
        </w:rPr>
        <w:t xml:space="preserve">3 </w:t>
      </w:r>
      <w:r w:rsidRPr="000365ED">
        <w:rPr>
          <w:lang w:val="en-US"/>
        </w:rPr>
        <w:t>[TEI15] CR TS 36.101: Band 28 3 MHz operation for Japan [Japan_3MHz_n28]</w:t>
      </w:r>
      <w:r>
        <w:rPr>
          <w:lang w:val="en-US"/>
        </w:rPr>
        <w:t>,</w:t>
      </w:r>
      <w:r w:rsidRPr="000365ED">
        <w:rPr>
          <w:lang w:val="en-US"/>
        </w:rPr>
        <w:t xml:space="preserve"> Nokia, Rakuten Mobile, Inc</w:t>
      </w:r>
      <w:r>
        <w:rPr>
          <w:lang w:val="en-US"/>
        </w:rPr>
        <w:t>, RAN4#108</w:t>
      </w:r>
    </w:p>
    <w:p w14:paraId="2EF4A5EE" w14:textId="4A316E3D" w:rsidR="00D20E2A" w:rsidRDefault="00D20E2A" w:rsidP="00D20E2A">
      <w:pPr>
        <w:rPr>
          <w:lang w:val="en-US"/>
        </w:rPr>
      </w:pPr>
      <w:r>
        <w:rPr>
          <w:lang w:val="en-US"/>
        </w:rPr>
        <w:t xml:space="preserve">[7] </w:t>
      </w:r>
      <w:r w:rsidRPr="00A92B3B">
        <w:rPr>
          <w:lang w:val="en-US"/>
        </w:rPr>
        <w:t>R4-2300500</w:t>
      </w:r>
      <w:r>
        <w:rPr>
          <w:lang w:val="en-US"/>
        </w:rPr>
        <w:t xml:space="preserve"> </w:t>
      </w:r>
      <w:r w:rsidRPr="00A92B3B">
        <w:rPr>
          <w:lang w:val="en-US"/>
        </w:rPr>
        <w:t>Discussion on new frequency allocation in Japan</w:t>
      </w:r>
      <w:r>
        <w:rPr>
          <w:lang w:val="en-US"/>
        </w:rPr>
        <w:t xml:space="preserve">, </w:t>
      </w:r>
      <w:r w:rsidRPr="00A92B3B">
        <w:rPr>
          <w:lang w:val="en-US"/>
        </w:rPr>
        <w:t>Rakuten Mobile, Inc, KDDI Corporation, NTT DOCOMO, INC., Softbank Corp.</w:t>
      </w:r>
      <w:r>
        <w:rPr>
          <w:lang w:val="en-US"/>
        </w:rPr>
        <w:t>, RAN4#106</w:t>
      </w:r>
    </w:p>
    <w:p w14:paraId="7A8E608B" w14:textId="0938F95A" w:rsidR="00D20E2A" w:rsidRDefault="00D20E2A" w:rsidP="00D20E2A">
      <w:pPr>
        <w:rPr>
          <w:lang w:val="en-US"/>
        </w:rPr>
      </w:pPr>
      <w:r>
        <w:rPr>
          <w:lang w:val="en-US"/>
        </w:rPr>
        <w:t xml:space="preserve">[8] </w:t>
      </w:r>
      <w:hyperlink r:id="rId18" w:history="1">
        <w:r w:rsidRPr="004D7A34">
          <w:rPr>
            <w:rStyle w:val="Hyperlink"/>
            <w:lang w:val="en-US"/>
          </w:rPr>
          <w:t>https://www.soumu.go.jp/menu_news/s-news/01kiban14_02000598.html</w:t>
        </w:r>
      </w:hyperlink>
      <w:r>
        <w:rPr>
          <w:lang w:val="en-US"/>
        </w:rPr>
        <w:t xml:space="preserve"> </w:t>
      </w:r>
    </w:p>
    <w:p w14:paraId="431AA078" w14:textId="6DF09C01" w:rsidR="00D20E2A" w:rsidRDefault="00D20E2A" w:rsidP="00D20E2A">
      <w:pPr>
        <w:rPr>
          <w:rStyle w:val="Hyperlink"/>
          <w:lang w:val="en-US"/>
        </w:rPr>
      </w:pPr>
      <w:r>
        <w:rPr>
          <w:lang w:val="en-US"/>
        </w:rPr>
        <w:t xml:space="preserve">[9] </w:t>
      </w:r>
      <w:hyperlink r:id="rId19" w:history="1">
        <w:r w:rsidRPr="004D7A34">
          <w:rPr>
            <w:rStyle w:val="Hyperlink"/>
            <w:lang w:val="en-US"/>
          </w:rPr>
          <w:t>https://www.soumu.go.jp/menu_news/s-news/01kiban09_02000480.html</w:t>
        </w:r>
      </w:hyperlink>
    </w:p>
    <w:p w14:paraId="6F8AEBB1" w14:textId="471EFDD0" w:rsidR="00D20E2A" w:rsidRDefault="00D20E2A" w:rsidP="00D20E2A">
      <w:pPr>
        <w:rPr>
          <w:rStyle w:val="Hyperlink"/>
          <w:lang w:val="en-US"/>
        </w:rPr>
      </w:pPr>
      <w:r>
        <w:rPr>
          <w:lang w:val="en-US"/>
        </w:rPr>
        <w:t xml:space="preserve">[10] </w:t>
      </w:r>
      <w:hyperlink r:id="rId20" w:history="1">
        <w:r w:rsidRPr="002B7028">
          <w:rPr>
            <w:rStyle w:val="Hyperlink"/>
            <w:lang w:val="en-US"/>
          </w:rPr>
          <w:t>https://www.soumu.go.jp/menu_news/s-news/01kiban09_02000484.html</w:t>
        </w:r>
      </w:hyperlink>
    </w:p>
    <w:p w14:paraId="33B262EB" w14:textId="64A5AE22" w:rsidR="00D20E2A" w:rsidRDefault="004E6D3C" w:rsidP="00A92B3B">
      <w:pPr>
        <w:rPr>
          <w:lang w:val="en-US"/>
        </w:rPr>
      </w:pPr>
      <w:r>
        <w:rPr>
          <w:lang w:val="en-US"/>
        </w:rPr>
        <w:t xml:space="preserve">[11] </w:t>
      </w:r>
      <w:r w:rsidRPr="004E6D3C">
        <w:rPr>
          <w:lang w:val="en-US"/>
        </w:rPr>
        <w:t>RP-234062</w:t>
      </w:r>
      <w:r>
        <w:rPr>
          <w:lang w:val="en-US"/>
        </w:rPr>
        <w:t xml:space="preserve"> </w:t>
      </w:r>
      <w:r w:rsidRPr="004E6D3C">
        <w:rPr>
          <w:lang w:val="en-US"/>
        </w:rPr>
        <w:t>Summary for WI NR support for dedicated spectrum less than 5MHz for FR1</w:t>
      </w:r>
      <w:r>
        <w:rPr>
          <w:lang w:val="en-US"/>
        </w:rPr>
        <w:t>, Nokia, RAN#102</w:t>
      </w:r>
    </w:p>
    <w:p w14:paraId="76D76949" w14:textId="13C2F699" w:rsidR="004E6D3C" w:rsidRPr="000365ED" w:rsidRDefault="004E6D3C" w:rsidP="004E6D3C">
      <w:pPr>
        <w:rPr>
          <w:lang w:val="en-US"/>
        </w:rPr>
      </w:pPr>
      <w:r>
        <w:rPr>
          <w:lang w:val="en-US"/>
        </w:rPr>
        <w:t xml:space="preserve">[12] </w:t>
      </w:r>
      <w:r w:rsidRPr="004E6D3C">
        <w:rPr>
          <w:lang w:val="en-US"/>
        </w:rPr>
        <w:t>RP-232749</w:t>
      </w:r>
      <w:r>
        <w:rPr>
          <w:lang w:val="en-US"/>
        </w:rPr>
        <w:t xml:space="preserve"> </w:t>
      </w:r>
      <w:r w:rsidRPr="004E6D3C">
        <w:rPr>
          <w:lang w:val="en-US"/>
        </w:rPr>
        <w:t>Status report for WI NR support for dedicated spectrum less than 5MHz for FR1</w:t>
      </w:r>
      <w:r>
        <w:rPr>
          <w:lang w:val="en-US"/>
        </w:rPr>
        <w:t>, Nokia, RAN#102</w:t>
      </w:r>
    </w:p>
    <w:p w14:paraId="5400F5C2" w14:textId="0A1C39BA" w:rsidR="000365ED" w:rsidRDefault="00BB0906" w:rsidP="00A92B3B">
      <w:pPr>
        <w:rPr>
          <w:lang w:val="en-US"/>
        </w:rPr>
      </w:pPr>
      <w:r>
        <w:rPr>
          <w:lang w:val="en-US"/>
        </w:rPr>
        <w:t>[</w:t>
      </w:r>
      <w:r w:rsidR="004E6D3C">
        <w:rPr>
          <w:lang w:val="en-US"/>
        </w:rPr>
        <w:t>13</w:t>
      </w:r>
      <w:r>
        <w:rPr>
          <w:lang w:val="en-US"/>
        </w:rPr>
        <w:t xml:space="preserve">] </w:t>
      </w:r>
      <w:r w:rsidRPr="00BB0906">
        <w:rPr>
          <w:lang w:val="en-US"/>
        </w:rPr>
        <w:t>R4-2319808</w:t>
      </w:r>
      <w:r>
        <w:rPr>
          <w:lang w:val="en-US"/>
        </w:rPr>
        <w:t xml:space="preserve"> </w:t>
      </w:r>
      <w:r w:rsidRPr="00BB0906">
        <w:rPr>
          <w:lang w:val="en-US"/>
        </w:rPr>
        <w:t>CR to R18 TS38.101-1 to Correct NS17 and NS18 emission requirement table</w:t>
      </w:r>
      <w:r>
        <w:rPr>
          <w:lang w:val="en-US"/>
        </w:rPr>
        <w:t xml:space="preserve">, </w:t>
      </w:r>
      <w:r w:rsidRPr="00BB0906">
        <w:rPr>
          <w:lang w:val="en-US"/>
        </w:rPr>
        <w:t>Skyworks Solutions Inc.</w:t>
      </w:r>
      <w:r>
        <w:rPr>
          <w:lang w:val="en-US"/>
        </w:rPr>
        <w:t>, RAN4#109</w:t>
      </w:r>
    </w:p>
    <w:p w14:paraId="0B44BAA0" w14:textId="63B4C77B" w:rsidR="0059455D" w:rsidRDefault="0059455D" w:rsidP="00A92B3B">
      <w:pPr>
        <w:rPr>
          <w:lang w:val="en-US"/>
        </w:rPr>
      </w:pPr>
      <w:r>
        <w:rPr>
          <w:lang w:val="en-US"/>
        </w:rPr>
        <w:t>[14] R4-24</w:t>
      </w:r>
      <w:r w:rsidR="00F6715C">
        <w:rPr>
          <w:lang w:val="en-US"/>
        </w:rPr>
        <w:t>02407</w:t>
      </w:r>
      <w:r>
        <w:rPr>
          <w:lang w:val="en-US"/>
        </w:rPr>
        <w:t xml:space="preserve"> </w:t>
      </w:r>
      <w:r w:rsidR="00F6715C" w:rsidRPr="00F6715C">
        <w:rPr>
          <w:lang w:val="en-US"/>
        </w:rPr>
        <w:t>NS_17 correction on Band n28 3 MHz operation in Japan</w:t>
      </w:r>
      <w:r>
        <w:rPr>
          <w:lang w:val="en-US"/>
        </w:rPr>
        <w:t>, Nokia, RAN4#110</w:t>
      </w:r>
    </w:p>
    <w:p w14:paraId="5D6408DA" w14:textId="77777777" w:rsidR="00927249" w:rsidRPr="00782B5F" w:rsidRDefault="00927249" w:rsidP="008D70B2">
      <w:pPr>
        <w:rPr>
          <w:lang w:val="en-US"/>
        </w:rPr>
      </w:pPr>
    </w:p>
    <w:sectPr w:rsidR="00927249" w:rsidRPr="00782B5F" w:rsidSect="007A443E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9CBD5" w14:textId="77777777" w:rsidR="009A12BE" w:rsidRPr="00A10429" w:rsidRDefault="009A12B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2C6F977" w14:textId="77777777" w:rsidR="009A12BE" w:rsidRPr="00A10429" w:rsidRDefault="009A12BE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68CE56CD" w14:textId="77777777" w:rsidR="009A12BE" w:rsidRDefault="009A12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2D9B8" w14:textId="77777777" w:rsidR="009A12BE" w:rsidRPr="00A10429" w:rsidRDefault="009A12B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D9C6D1B" w14:textId="77777777" w:rsidR="009A12BE" w:rsidRPr="00A10429" w:rsidRDefault="009A12BE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6F49F23A" w14:textId="77777777" w:rsidR="009A12BE" w:rsidRDefault="009A12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5424310">
    <w:abstractNumId w:val="29"/>
  </w:num>
  <w:num w:numId="2" w16cid:durableId="436801289">
    <w:abstractNumId w:val="16"/>
  </w:num>
  <w:num w:numId="3" w16cid:durableId="1105615458">
    <w:abstractNumId w:val="28"/>
  </w:num>
  <w:num w:numId="4" w16cid:durableId="277881297">
    <w:abstractNumId w:val="15"/>
  </w:num>
  <w:num w:numId="5" w16cid:durableId="1984583907">
    <w:abstractNumId w:val="7"/>
  </w:num>
  <w:num w:numId="6" w16cid:durableId="1105534875">
    <w:abstractNumId w:val="21"/>
  </w:num>
  <w:num w:numId="7" w16cid:durableId="2137671681">
    <w:abstractNumId w:val="6"/>
  </w:num>
  <w:num w:numId="8" w16cid:durableId="162477593">
    <w:abstractNumId w:val="20"/>
  </w:num>
  <w:num w:numId="9" w16cid:durableId="1419600389">
    <w:abstractNumId w:val="29"/>
  </w:num>
  <w:num w:numId="10" w16cid:durableId="1735204037">
    <w:abstractNumId w:val="29"/>
  </w:num>
  <w:num w:numId="11" w16cid:durableId="1010989380">
    <w:abstractNumId w:val="2"/>
  </w:num>
  <w:num w:numId="12" w16cid:durableId="277371766">
    <w:abstractNumId w:val="11"/>
  </w:num>
  <w:num w:numId="13" w16cid:durableId="1205562552">
    <w:abstractNumId w:val="9"/>
  </w:num>
  <w:num w:numId="14" w16cid:durableId="730615349">
    <w:abstractNumId w:val="26"/>
  </w:num>
  <w:num w:numId="15" w16cid:durableId="423693043">
    <w:abstractNumId w:val="29"/>
  </w:num>
  <w:num w:numId="16" w16cid:durableId="1337876564">
    <w:abstractNumId w:val="29"/>
  </w:num>
  <w:num w:numId="17" w16cid:durableId="961771106">
    <w:abstractNumId w:val="19"/>
  </w:num>
  <w:num w:numId="18" w16cid:durableId="1467772164">
    <w:abstractNumId w:val="30"/>
  </w:num>
  <w:num w:numId="19" w16cid:durableId="1565026326">
    <w:abstractNumId w:val="29"/>
  </w:num>
  <w:num w:numId="20" w16cid:durableId="951327785">
    <w:abstractNumId w:val="8"/>
  </w:num>
  <w:num w:numId="21" w16cid:durableId="1259215379">
    <w:abstractNumId w:val="29"/>
  </w:num>
  <w:num w:numId="22" w16cid:durableId="1380471162">
    <w:abstractNumId w:val="29"/>
  </w:num>
  <w:num w:numId="23" w16cid:durableId="254094414">
    <w:abstractNumId w:val="12"/>
  </w:num>
  <w:num w:numId="24" w16cid:durableId="243883531">
    <w:abstractNumId w:val="4"/>
  </w:num>
  <w:num w:numId="25" w16cid:durableId="1850169821">
    <w:abstractNumId w:val="1"/>
  </w:num>
  <w:num w:numId="26" w16cid:durableId="1948391900">
    <w:abstractNumId w:val="13"/>
  </w:num>
  <w:num w:numId="27" w16cid:durableId="1879396875">
    <w:abstractNumId w:val="14"/>
  </w:num>
  <w:num w:numId="28" w16cid:durableId="434789358">
    <w:abstractNumId w:val="22"/>
  </w:num>
  <w:num w:numId="29" w16cid:durableId="712656347">
    <w:abstractNumId w:val="24"/>
  </w:num>
  <w:num w:numId="30" w16cid:durableId="42599506">
    <w:abstractNumId w:val="18"/>
  </w:num>
  <w:num w:numId="31" w16cid:durableId="570164266">
    <w:abstractNumId w:val="17"/>
  </w:num>
  <w:num w:numId="32" w16cid:durableId="1237865696">
    <w:abstractNumId w:val="0"/>
  </w:num>
  <w:num w:numId="33" w16cid:durableId="533932114">
    <w:abstractNumId w:val="23"/>
  </w:num>
  <w:num w:numId="34" w16cid:durableId="854423357">
    <w:abstractNumId w:val="10"/>
  </w:num>
  <w:num w:numId="35" w16cid:durableId="1410613853">
    <w:abstractNumId w:val="5"/>
  </w:num>
  <w:num w:numId="36" w16cid:durableId="943659538">
    <w:abstractNumId w:val="25"/>
  </w:num>
  <w:num w:numId="37" w16cid:durableId="1063336437">
    <w:abstractNumId w:val="27"/>
  </w:num>
  <w:num w:numId="38" w16cid:durableId="182269283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1E2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30"/>
    <w:rsid w:val="00023757"/>
    <w:rsid w:val="00023B66"/>
    <w:rsid w:val="00023CD7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5ED"/>
    <w:rsid w:val="00036916"/>
    <w:rsid w:val="000371E4"/>
    <w:rsid w:val="0003731E"/>
    <w:rsid w:val="00040399"/>
    <w:rsid w:val="00040CD4"/>
    <w:rsid w:val="00041630"/>
    <w:rsid w:val="0004178B"/>
    <w:rsid w:val="00042511"/>
    <w:rsid w:val="000433E8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42F"/>
    <w:rsid w:val="00066B1A"/>
    <w:rsid w:val="00067448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97"/>
    <w:rsid w:val="00076356"/>
    <w:rsid w:val="00076663"/>
    <w:rsid w:val="00076963"/>
    <w:rsid w:val="000769FE"/>
    <w:rsid w:val="00076B09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283F"/>
    <w:rsid w:val="00092B72"/>
    <w:rsid w:val="00092E92"/>
    <w:rsid w:val="00093417"/>
    <w:rsid w:val="00093796"/>
    <w:rsid w:val="00094102"/>
    <w:rsid w:val="00094284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E48"/>
    <w:rsid w:val="000B6E80"/>
    <w:rsid w:val="000B6F80"/>
    <w:rsid w:val="000B7F99"/>
    <w:rsid w:val="000C0420"/>
    <w:rsid w:val="000C06E0"/>
    <w:rsid w:val="000C07C0"/>
    <w:rsid w:val="000C1A2B"/>
    <w:rsid w:val="000C2079"/>
    <w:rsid w:val="000C2424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D11"/>
    <w:rsid w:val="000E78AA"/>
    <w:rsid w:val="000F0A40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4745"/>
    <w:rsid w:val="0010582B"/>
    <w:rsid w:val="001059DD"/>
    <w:rsid w:val="001068C4"/>
    <w:rsid w:val="00106F66"/>
    <w:rsid w:val="00107C55"/>
    <w:rsid w:val="00107DE1"/>
    <w:rsid w:val="00107FF8"/>
    <w:rsid w:val="00110C09"/>
    <w:rsid w:val="001120B3"/>
    <w:rsid w:val="001126EF"/>
    <w:rsid w:val="00112B0B"/>
    <w:rsid w:val="00112FD4"/>
    <w:rsid w:val="0011368D"/>
    <w:rsid w:val="001148F6"/>
    <w:rsid w:val="00114FA5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66B"/>
    <w:rsid w:val="00122DD5"/>
    <w:rsid w:val="00123821"/>
    <w:rsid w:val="00124289"/>
    <w:rsid w:val="00124E13"/>
    <w:rsid w:val="00126870"/>
    <w:rsid w:val="00126CA6"/>
    <w:rsid w:val="0013018E"/>
    <w:rsid w:val="001308F6"/>
    <w:rsid w:val="0013169D"/>
    <w:rsid w:val="00132700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C8D"/>
    <w:rsid w:val="0014152A"/>
    <w:rsid w:val="00141C8C"/>
    <w:rsid w:val="0014213C"/>
    <w:rsid w:val="00143403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06"/>
    <w:rsid w:val="00151D20"/>
    <w:rsid w:val="001535D7"/>
    <w:rsid w:val="0015432E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602F7"/>
    <w:rsid w:val="0016074D"/>
    <w:rsid w:val="00160A09"/>
    <w:rsid w:val="00161362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A3D"/>
    <w:rsid w:val="00175B25"/>
    <w:rsid w:val="00176367"/>
    <w:rsid w:val="0017793C"/>
    <w:rsid w:val="00177C77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469"/>
    <w:rsid w:val="00186634"/>
    <w:rsid w:val="00186D2E"/>
    <w:rsid w:val="001876A5"/>
    <w:rsid w:val="00187BDF"/>
    <w:rsid w:val="00187D2B"/>
    <w:rsid w:val="00190D3D"/>
    <w:rsid w:val="001911E8"/>
    <w:rsid w:val="00191B4F"/>
    <w:rsid w:val="001928B9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52"/>
    <w:rsid w:val="001D76A8"/>
    <w:rsid w:val="001D7703"/>
    <w:rsid w:val="001E04CA"/>
    <w:rsid w:val="001E0541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A48"/>
    <w:rsid w:val="001F3DC2"/>
    <w:rsid w:val="001F405D"/>
    <w:rsid w:val="001F4662"/>
    <w:rsid w:val="001F46FC"/>
    <w:rsid w:val="001F48BF"/>
    <w:rsid w:val="001F5359"/>
    <w:rsid w:val="001F5513"/>
    <w:rsid w:val="001F5720"/>
    <w:rsid w:val="001F58A7"/>
    <w:rsid w:val="001F5B65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40E"/>
    <w:rsid w:val="0022659A"/>
    <w:rsid w:val="002265A4"/>
    <w:rsid w:val="002267D6"/>
    <w:rsid w:val="00226E46"/>
    <w:rsid w:val="00227636"/>
    <w:rsid w:val="002277E5"/>
    <w:rsid w:val="00230138"/>
    <w:rsid w:val="0023079E"/>
    <w:rsid w:val="00230DA4"/>
    <w:rsid w:val="00230F58"/>
    <w:rsid w:val="00231429"/>
    <w:rsid w:val="002323B5"/>
    <w:rsid w:val="002329AA"/>
    <w:rsid w:val="002337C2"/>
    <w:rsid w:val="00233FBD"/>
    <w:rsid w:val="0023431B"/>
    <w:rsid w:val="002344FE"/>
    <w:rsid w:val="00234921"/>
    <w:rsid w:val="00234F51"/>
    <w:rsid w:val="002353AF"/>
    <w:rsid w:val="00235BCF"/>
    <w:rsid w:val="00235E3B"/>
    <w:rsid w:val="002361CE"/>
    <w:rsid w:val="002363EA"/>
    <w:rsid w:val="0023691D"/>
    <w:rsid w:val="00237B9E"/>
    <w:rsid w:val="00240408"/>
    <w:rsid w:val="00240C4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BF"/>
    <w:rsid w:val="00245511"/>
    <w:rsid w:val="00245B88"/>
    <w:rsid w:val="00245C71"/>
    <w:rsid w:val="00245E5D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A3"/>
    <w:rsid w:val="00251D71"/>
    <w:rsid w:val="0025208B"/>
    <w:rsid w:val="00252694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BC1"/>
    <w:rsid w:val="00270723"/>
    <w:rsid w:val="00270F84"/>
    <w:rsid w:val="00270F85"/>
    <w:rsid w:val="00271102"/>
    <w:rsid w:val="0027165B"/>
    <w:rsid w:val="00272043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4B4A"/>
    <w:rsid w:val="00286314"/>
    <w:rsid w:val="0028649D"/>
    <w:rsid w:val="00287759"/>
    <w:rsid w:val="0028787D"/>
    <w:rsid w:val="002878A1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566F"/>
    <w:rsid w:val="00295A8F"/>
    <w:rsid w:val="00295B68"/>
    <w:rsid w:val="0029636A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B40"/>
    <w:rsid w:val="002A6CB5"/>
    <w:rsid w:val="002A6FAE"/>
    <w:rsid w:val="002A71AA"/>
    <w:rsid w:val="002A7450"/>
    <w:rsid w:val="002B03B3"/>
    <w:rsid w:val="002B1636"/>
    <w:rsid w:val="002B27BB"/>
    <w:rsid w:val="002B323F"/>
    <w:rsid w:val="002B3FCC"/>
    <w:rsid w:val="002B4EF5"/>
    <w:rsid w:val="002B58D7"/>
    <w:rsid w:val="002B7795"/>
    <w:rsid w:val="002B78AA"/>
    <w:rsid w:val="002C09F2"/>
    <w:rsid w:val="002C1D28"/>
    <w:rsid w:val="002C281F"/>
    <w:rsid w:val="002C2B7A"/>
    <w:rsid w:val="002C3DA2"/>
    <w:rsid w:val="002C457C"/>
    <w:rsid w:val="002C496C"/>
    <w:rsid w:val="002C4EDD"/>
    <w:rsid w:val="002C583D"/>
    <w:rsid w:val="002C656B"/>
    <w:rsid w:val="002C6972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E08"/>
    <w:rsid w:val="002D49F9"/>
    <w:rsid w:val="002D506B"/>
    <w:rsid w:val="002D509E"/>
    <w:rsid w:val="002D5E1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F0004"/>
    <w:rsid w:val="002F047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E00"/>
    <w:rsid w:val="002F670D"/>
    <w:rsid w:val="002F6ED3"/>
    <w:rsid w:val="002F709A"/>
    <w:rsid w:val="002F733B"/>
    <w:rsid w:val="002F79CD"/>
    <w:rsid w:val="002F7D70"/>
    <w:rsid w:val="003007E7"/>
    <w:rsid w:val="003010A9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54D"/>
    <w:rsid w:val="00311F94"/>
    <w:rsid w:val="003123E5"/>
    <w:rsid w:val="00312C0E"/>
    <w:rsid w:val="00313AC8"/>
    <w:rsid w:val="00313F5B"/>
    <w:rsid w:val="00314042"/>
    <w:rsid w:val="003142E0"/>
    <w:rsid w:val="00314346"/>
    <w:rsid w:val="003144A8"/>
    <w:rsid w:val="003147F8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BCF"/>
    <w:rsid w:val="00321E20"/>
    <w:rsid w:val="00322C5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34B"/>
    <w:rsid w:val="00331EAF"/>
    <w:rsid w:val="0033223C"/>
    <w:rsid w:val="00333576"/>
    <w:rsid w:val="00333C95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0B87"/>
    <w:rsid w:val="00342FF0"/>
    <w:rsid w:val="0034357C"/>
    <w:rsid w:val="00343E64"/>
    <w:rsid w:val="00345BCE"/>
    <w:rsid w:val="00346AC1"/>
    <w:rsid w:val="0034792E"/>
    <w:rsid w:val="00347EE4"/>
    <w:rsid w:val="00350680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7C0"/>
    <w:rsid w:val="00376BED"/>
    <w:rsid w:val="00377429"/>
    <w:rsid w:val="0037754D"/>
    <w:rsid w:val="00377D58"/>
    <w:rsid w:val="0038004E"/>
    <w:rsid w:val="00380711"/>
    <w:rsid w:val="00380D9F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A0BA7"/>
    <w:rsid w:val="003A1327"/>
    <w:rsid w:val="003A170C"/>
    <w:rsid w:val="003A1BC7"/>
    <w:rsid w:val="003A2BBE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BB7"/>
    <w:rsid w:val="003C0FB5"/>
    <w:rsid w:val="003C1039"/>
    <w:rsid w:val="003C12D1"/>
    <w:rsid w:val="003C1439"/>
    <w:rsid w:val="003C421A"/>
    <w:rsid w:val="003C4B33"/>
    <w:rsid w:val="003C63A7"/>
    <w:rsid w:val="003C76A7"/>
    <w:rsid w:val="003C77D2"/>
    <w:rsid w:val="003C7E61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426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4196"/>
    <w:rsid w:val="003F48AF"/>
    <w:rsid w:val="003F5071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461"/>
    <w:rsid w:val="004061CA"/>
    <w:rsid w:val="0040646D"/>
    <w:rsid w:val="0040649A"/>
    <w:rsid w:val="0040652B"/>
    <w:rsid w:val="00406F6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39DE"/>
    <w:rsid w:val="00414018"/>
    <w:rsid w:val="00414AE2"/>
    <w:rsid w:val="00414B6F"/>
    <w:rsid w:val="00414D91"/>
    <w:rsid w:val="00415A9F"/>
    <w:rsid w:val="004169A3"/>
    <w:rsid w:val="00417701"/>
    <w:rsid w:val="00417781"/>
    <w:rsid w:val="00420376"/>
    <w:rsid w:val="00420C0A"/>
    <w:rsid w:val="00421057"/>
    <w:rsid w:val="004214EC"/>
    <w:rsid w:val="00421653"/>
    <w:rsid w:val="004217AD"/>
    <w:rsid w:val="004219BF"/>
    <w:rsid w:val="004221C6"/>
    <w:rsid w:val="00423A3F"/>
    <w:rsid w:val="00424410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A11"/>
    <w:rsid w:val="004349F2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1383"/>
    <w:rsid w:val="004521D3"/>
    <w:rsid w:val="00452656"/>
    <w:rsid w:val="0045290C"/>
    <w:rsid w:val="00452971"/>
    <w:rsid w:val="00452EFA"/>
    <w:rsid w:val="00453019"/>
    <w:rsid w:val="0045408C"/>
    <w:rsid w:val="00454651"/>
    <w:rsid w:val="00455313"/>
    <w:rsid w:val="00455D38"/>
    <w:rsid w:val="00455F92"/>
    <w:rsid w:val="00455FBB"/>
    <w:rsid w:val="00456FE8"/>
    <w:rsid w:val="00460A75"/>
    <w:rsid w:val="00461815"/>
    <w:rsid w:val="004623EA"/>
    <w:rsid w:val="00462966"/>
    <w:rsid w:val="0046312B"/>
    <w:rsid w:val="00463575"/>
    <w:rsid w:val="004638E8"/>
    <w:rsid w:val="00465DF9"/>
    <w:rsid w:val="0046613E"/>
    <w:rsid w:val="0046627B"/>
    <w:rsid w:val="004664B0"/>
    <w:rsid w:val="00466FA5"/>
    <w:rsid w:val="00467501"/>
    <w:rsid w:val="004676C5"/>
    <w:rsid w:val="00467867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31C2"/>
    <w:rsid w:val="00473D41"/>
    <w:rsid w:val="004750A1"/>
    <w:rsid w:val="004758B3"/>
    <w:rsid w:val="004764AB"/>
    <w:rsid w:val="00476D39"/>
    <w:rsid w:val="00476E14"/>
    <w:rsid w:val="004771B5"/>
    <w:rsid w:val="00477214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515B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250B"/>
    <w:rsid w:val="004B2589"/>
    <w:rsid w:val="004B2DB1"/>
    <w:rsid w:val="004B32D9"/>
    <w:rsid w:val="004B33E0"/>
    <w:rsid w:val="004B355A"/>
    <w:rsid w:val="004B3A83"/>
    <w:rsid w:val="004B487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D78"/>
    <w:rsid w:val="004C406E"/>
    <w:rsid w:val="004C44E2"/>
    <w:rsid w:val="004C48EE"/>
    <w:rsid w:val="004C4E5E"/>
    <w:rsid w:val="004C4F9B"/>
    <w:rsid w:val="004C62FE"/>
    <w:rsid w:val="004C63A8"/>
    <w:rsid w:val="004C651B"/>
    <w:rsid w:val="004C671F"/>
    <w:rsid w:val="004C6F88"/>
    <w:rsid w:val="004C6FCA"/>
    <w:rsid w:val="004C75CD"/>
    <w:rsid w:val="004C7841"/>
    <w:rsid w:val="004C7988"/>
    <w:rsid w:val="004C7B89"/>
    <w:rsid w:val="004D21DE"/>
    <w:rsid w:val="004D2A2D"/>
    <w:rsid w:val="004D3EAE"/>
    <w:rsid w:val="004D3EC3"/>
    <w:rsid w:val="004D425E"/>
    <w:rsid w:val="004D530C"/>
    <w:rsid w:val="004D53AA"/>
    <w:rsid w:val="004D6899"/>
    <w:rsid w:val="004D68B1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9E9"/>
    <w:rsid w:val="004E6D3C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4CA"/>
    <w:rsid w:val="004F363F"/>
    <w:rsid w:val="004F3F4E"/>
    <w:rsid w:val="004F4751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B2"/>
    <w:rsid w:val="005027B7"/>
    <w:rsid w:val="0050305D"/>
    <w:rsid w:val="0050309C"/>
    <w:rsid w:val="005033A7"/>
    <w:rsid w:val="005033E2"/>
    <w:rsid w:val="00503B07"/>
    <w:rsid w:val="00503B27"/>
    <w:rsid w:val="00503BBA"/>
    <w:rsid w:val="00503DCA"/>
    <w:rsid w:val="005053E7"/>
    <w:rsid w:val="00505B05"/>
    <w:rsid w:val="0050612D"/>
    <w:rsid w:val="0050629A"/>
    <w:rsid w:val="005064AE"/>
    <w:rsid w:val="00507187"/>
    <w:rsid w:val="005072DF"/>
    <w:rsid w:val="00507A8E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5095"/>
    <w:rsid w:val="0052512E"/>
    <w:rsid w:val="005251E1"/>
    <w:rsid w:val="00525F4C"/>
    <w:rsid w:val="00526534"/>
    <w:rsid w:val="0052771D"/>
    <w:rsid w:val="00527A63"/>
    <w:rsid w:val="00527C83"/>
    <w:rsid w:val="00531CBC"/>
    <w:rsid w:val="0053231C"/>
    <w:rsid w:val="00532AA1"/>
    <w:rsid w:val="005335CB"/>
    <w:rsid w:val="00534089"/>
    <w:rsid w:val="00534A2D"/>
    <w:rsid w:val="00534EAD"/>
    <w:rsid w:val="00535207"/>
    <w:rsid w:val="005368B4"/>
    <w:rsid w:val="00536AC0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4BC8"/>
    <w:rsid w:val="0054519E"/>
    <w:rsid w:val="0054544C"/>
    <w:rsid w:val="00545A1C"/>
    <w:rsid w:val="00545C0F"/>
    <w:rsid w:val="00546144"/>
    <w:rsid w:val="00546A98"/>
    <w:rsid w:val="0054719A"/>
    <w:rsid w:val="0054774F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3687"/>
    <w:rsid w:val="0056387F"/>
    <w:rsid w:val="00563D36"/>
    <w:rsid w:val="00563FB6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39B3"/>
    <w:rsid w:val="00573AC2"/>
    <w:rsid w:val="00573DF0"/>
    <w:rsid w:val="005740F3"/>
    <w:rsid w:val="0057421F"/>
    <w:rsid w:val="005745C0"/>
    <w:rsid w:val="005746CE"/>
    <w:rsid w:val="00576150"/>
    <w:rsid w:val="00577915"/>
    <w:rsid w:val="00577AA2"/>
    <w:rsid w:val="00577B03"/>
    <w:rsid w:val="00580585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CAD"/>
    <w:rsid w:val="00586DE3"/>
    <w:rsid w:val="005875E0"/>
    <w:rsid w:val="00587872"/>
    <w:rsid w:val="00587924"/>
    <w:rsid w:val="00587BCD"/>
    <w:rsid w:val="00587E2E"/>
    <w:rsid w:val="00587E3D"/>
    <w:rsid w:val="005902E4"/>
    <w:rsid w:val="00590CEE"/>
    <w:rsid w:val="00591CC5"/>
    <w:rsid w:val="00591E62"/>
    <w:rsid w:val="00591F60"/>
    <w:rsid w:val="00592C97"/>
    <w:rsid w:val="00592DCF"/>
    <w:rsid w:val="00593104"/>
    <w:rsid w:val="005933FF"/>
    <w:rsid w:val="00594130"/>
    <w:rsid w:val="0059455D"/>
    <w:rsid w:val="00594766"/>
    <w:rsid w:val="00594794"/>
    <w:rsid w:val="005948FD"/>
    <w:rsid w:val="00594B9F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E59"/>
    <w:rsid w:val="005A4F32"/>
    <w:rsid w:val="005A6429"/>
    <w:rsid w:val="005A6891"/>
    <w:rsid w:val="005A6EFF"/>
    <w:rsid w:val="005A7053"/>
    <w:rsid w:val="005A7475"/>
    <w:rsid w:val="005A759A"/>
    <w:rsid w:val="005B022A"/>
    <w:rsid w:val="005B0649"/>
    <w:rsid w:val="005B0987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3E"/>
    <w:rsid w:val="005D4CC4"/>
    <w:rsid w:val="005D4F18"/>
    <w:rsid w:val="005D50EF"/>
    <w:rsid w:val="005D641A"/>
    <w:rsid w:val="005D7B48"/>
    <w:rsid w:val="005E023C"/>
    <w:rsid w:val="005E05CD"/>
    <w:rsid w:val="005E0E55"/>
    <w:rsid w:val="005E16D9"/>
    <w:rsid w:val="005E249C"/>
    <w:rsid w:val="005E259B"/>
    <w:rsid w:val="005E28F0"/>
    <w:rsid w:val="005E2A5C"/>
    <w:rsid w:val="005E2CFF"/>
    <w:rsid w:val="005E2F3F"/>
    <w:rsid w:val="005E339B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66"/>
    <w:rsid w:val="005E79CF"/>
    <w:rsid w:val="005E7B63"/>
    <w:rsid w:val="005E7C51"/>
    <w:rsid w:val="005F0EBB"/>
    <w:rsid w:val="005F111D"/>
    <w:rsid w:val="005F1C95"/>
    <w:rsid w:val="005F1FA1"/>
    <w:rsid w:val="005F3C59"/>
    <w:rsid w:val="005F4022"/>
    <w:rsid w:val="005F43E7"/>
    <w:rsid w:val="005F466E"/>
    <w:rsid w:val="005F5231"/>
    <w:rsid w:val="005F5C82"/>
    <w:rsid w:val="005F6A8F"/>
    <w:rsid w:val="005F6E45"/>
    <w:rsid w:val="005F79C1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0B"/>
    <w:rsid w:val="00606918"/>
    <w:rsid w:val="00607237"/>
    <w:rsid w:val="006074DC"/>
    <w:rsid w:val="00607EF0"/>
    <w:rsid w:val="006102B9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18AE"/>
    <w:rsid w:val="006226E1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3027E"/>
    <w:rsid w:val="00630C3B"/>
    <w:rsid w:val="0063111E"/>
    <w:rsid w:val="006312A6"/>
    <w:rsid w:val="006313DB"/>
    <w:rsid w:val="0063149E"/>
    <w:rsid w:val="006322F0"/>
    <w:rsid w:val="0063278F"/>
    <w:rsid w:val="0063294D"/>
    <w:rsid w:val="00633381"/>
    <w:rsid w:val="0063375F"/>
    <w:rsid w:val="00634F25"/>
    <w:rsid w:val="00635064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526"/>
    <w:rsid w:val="00647951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1EA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A4E"/>
    <w:rsid w:val="00663D1B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21D"/>
    <w:rsid w:val="00674D89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254F"/>
    <w:rsid w:val="0068289E"/>
    <w:rsid w:val="00682E4B"/>
    <w:rsid w:val="00683043"/>
    <w:rsid w:val="00683247"/>
    <w:rsid w:val="006835D2"/>
    <w:rsid w:val="00683648"/>
    <w:rsid w:val="0068381F"/>
    <w:rsid w:val="006841A0"/>
    <w:rsid w:val="00684AB1"/>
    <w:rsid w:val="00685173"/>
    <w:rsid w:val="006857BA"/>
    <w:rsid w:val="00686079"/>
    <w:rsid w:val="00686510"/>
    <w:rsid w:val="00686671"/>
    <w:rsid w:val="006869ED"/>
    <w:rsid w:val="00686D42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B63"/>
    <w:rsid w:val="006A21DB"/>
    <w:rsid w:val="006A3C50"/>
    <w:rsid w:val="006A44D6"/>
    <w:rsid w:val="006A7060"/>
    <w:rsid w:val="006A72E9"/>
    <w:rsid w:val="006A768B"/>
    <w:rsid w:val="006A7CCE"/>
    <w:rsid w:val="006B0917"/>
    <w:rsid w:val="006B0F0B"/>
    <w:rsid w:val="006B10D2"/>
    <w:rsid w:val="006B1514"/>
    <w:rsid w:val="006B2218"/>
    <w:rsid w:val="006B287B"/>
    <w:rsid w:val="006B2D11"/>
    <w:rsid w:val="006B4383"/>
    <w:rsid w:val="006C032D"/>
    <w:rsid w:val="006C05F5"/>
    <w:rsid w:val="006C0D1A"/>
    <w:rsid w:val="006C0E46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4409"/>
    <w:rsid w:val="006D4500"/>
    <w:rsid w:val="006D4A05"/>
    <w:rsid w:val="006D4A5A"/>
    <w:rsid w:val="006D4C85"/>
    <w:rsid w:val="006D5B99"/>
    <w:rsid w:val="006D5BB8"/>
    <w:rsid w:val="006D5C5C"/>
    <w:rsid w:val="006D6A76"/>
    <w:rsid w:val="006D6C3D"/>
    <w:rsid w:val="006D6EE6"/>
    <w:rsid w:val="006D7129"/>
    <w:rsid w:val="006D7756"/>
    <w:rsid w:val="006D7F8B"/>
    <w:rsid w:val="006E028A"/>
    <w:rsid w:val="006E0F9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3F4C"/>
    <w:rsid w:val="006E4008"/>
    <w:rsid w:val="006E414A"/>
    <w:rsid w:val="006E4483"/>
    <w:rsid w:val="006E471D"/>
    <w:rsid w:val="006E488D"/>
    <w:rsid w:val="006E4DE3"/>
    <w:rsid w:val="006E55C3"/>
    <w:rsid w:val="006E5A2B"/>
    <w:rsid w:val="006E5CAF"/>
    <w:rsid w:val="006E651D"/>
    <w:rsid w:val="006E7035"/>
    <w:rsid w:val="006E73C1"/>
    <w:rsid w:val="006E756D"/>
    <w:rsid w:val="006E79CB"/>
    <w:rsid w:val="006F000B"/>
    <w:rsid w:val="006F0147"/>
    <w:rsid w:val="006F0FDA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40"/>
    <w:rsid w:val="006F7CFD"/>
    <w:rsid w:val="00700859"/>
    <w:rsid w:val="00701BBB"/>
    <w:rsid w:val="00703AD8"/>
    <w:rsid w:val="00703EE7"/>
    <w:rsid w:val="00703FEE"/>
    <w:rsid w:val="007043D5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7848"/>
    <w:rsid w:val="007078E7"/>
    <w:rsid w:val="00707980"/>
    <w:rsid w:val="00707CC0"/>
    <w:rsid w:val="00707D7A"/>
    <w:rsid w:val="007105EF"/>
    <w:rsid w:val="007106E2"/>
    <w:rsid w:val="00710CE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5192"/>
    <w:rsid w:val="0072571D"/>
    <w:rsid w:val="007257CB"/>
    <w:rsid w:val="00725871"/>
    <w:rsid w:val="007264B0"/>
    <w:rsid w:val="00726C28"/>
    <w:rsid w:val="0072704C"/>
    <w:rsid w:val="00727D1E"/>
    <w:rsid w:val="00730D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3075"/>
    <w:rsid w:val="0074412E"/>
    <w:rsid w:val="00744F44"/>
    <w:rsid w:val="0074568D"/>
    <w:rsid w:val="00746350"/>
    <w:rsid w:val="00747557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2396"/>
    <w:rsid w:val="00762891"/>
    <w:rsid w:val="00763D3E"/>
    <w:rsid w:val="007656F7"/>
    <w:rsid w:val="00765FD9"/>
    <w:rsid w:val="00766AC1"/>
    <w:rsid w:val="00766C0D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E7"/>
    <w:rsid w:val="00791C3D"/>
    <w:rsid w:val="007921CA"/>
    <w:rsid w:val="007927E2"/>
    <w:rsid w:val="00792D0D"/>
    <w:rsid w:val="00793702"/>
    <w:rsid w:val="00793A51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2126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28"/>
    <w:rsid w:val="007B10C8"/>
    <w:rsid w:val="007B260E"/>
    <w:rsid w:val="007B3269"/>
    <w:rsid w:val="007B3475"/>
    <w:rsid w:val="007B3759"/>
    <w:rsid w:val="007B75EA"/>
    <w:rsid w:val="007B7840"/>
    <w:rsid w:val="007C0182"/>
    <w:rsid w:val="007C1502"/>
    <w:rsid w:val="007C1AF8"/>
    <w:rsid w:val="007C1B39"/>
    <w:rsid w:val="007C225A"/>
    <w:rsid w:val="007C346C"/>
    <w:rsid w:val="007C3F08"/>
    <w:rsid w:val="007C4DA8"/>
    <w:rsid w:val="007C5224"/>
    <w:rsid w:val="007C563E"/>
    <w:rsid w:val="007C5C2A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44F"/>
    <w:rsid w:val="007E6A5B"/>
    <w:rsid w:val="007E6BC3"/>
    <w:rsid w:val="007F00E1"/>
    <w:rsid w:val="007F011F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170"/>
    <w:rsid w:val="007F61D8"/>
    <w:rsid w:val="007F64C3"/>
    <w:rsid w:val="007F68D9"/>
    <w:rsid w:val="007F69DE"/>
    <w:rsid w:val="007F6D31"/>
    <w:rsid w:val="007F6F5B"/>
    <w:rsid w:val="007F7643"/>
    <w:rsid w:val="00801DBC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52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DD3"/>
    <w:rsid w:val="00816EB5"/>
    <w:rsid w:val="00820A8D"/>
    <w:rsid w:val="00820D82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5B0"/>
    <w:rsid w:val="00833242"/>
    <w:rsid w:val="008339E1"/>
    <w:rsid w:val="00833A66"/>
    <w:rsid w:val="008340E6"/>
    <w:rsid w:val="0083489E"/>
    <w:rsid w:val="00835407"/>
    <w:rsid w:val="00835D9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424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3D8"/>
    <w:rsid w:val="00857D58"/>
    <w:rsid w:val="00860515"/>
    <w:rsid w:val="008605BA"/>
    <w:rsid w:val="0086101C"/>
    <w:rsid w:val="008617C5"/>
    <w:rsid w:val="00861E9A"/>
    <w:rsid w:val="00862D23"/>
    <w:rsid w:val="008633FD"/>
    <w:rsid w:val="00863540"/>
    <w:rsid w:val="00863EA2"/>
    <w:rsid w:val="00863FE0"/>
    <w:rsid w:val="0086466F"/>
    <w:rsid w:val="00865512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9E1"/>
    <w:rsid w:val="00877B90"/>
    <w:rsid w:val="00877C71"/>
    <w:rsid w:val="00877CC8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FE"/>
    <w:rsid w:val="00890173"/>
    <w:rsid w:val="0089023D"/>
    <w:rsid w:val="00890320"/>
    <w:rsid w:val="0089047C"/>
    <w:rsid w:val="008905FA"/>
    <w:rsid w:val="00890B0F"/>
    <w:rsid w:val="0089153E"/>
    <w:rsid w:val="00891B6B"/>
    <w:rsid w:val="008936B4"/>
    <w:rsid w:val="00894402"/>
    <w:rsid w:val="0089462D"/>
    <w:rsid w:val="008946FF"/>
    <w:rsid w:val="00894CB2"/>
    <w:rsid w:val="0089562D"/>
    <w:rsid w:val="008957E1"/>
    <w:rsid w:val="00895962"/>
    <w:rsid w:val="00895F21"/>
    <w:rsid w:val="008963C9"/>
    <w:rsid w:val="00896AD3"/>
    <w:rsid w:val="008971A3"/>
    <w:rsid w:val="00897BDF"/>
    <w:rsid w:val="008A01BC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DBE"/>
    <w:rsid w:val="008B069C"/>
    <w:rsid w:val="008B099C"/>
    <w:rsid w:val="008B0A8F"/>
    <w:rsid w:val="008B0EE6"/>
    <w:rsid w:val="008B1F5B"/>
    <w:rsid w:val="008B2402"/>
    <w:rsid w:val="008B3864"/>
    <w:rsid w:val="008B3A21"/>
    <w:rsid w:val="008B468B"/>
    <w:rsid w:val="008B4692"/>
    <w:rsid w:val="008B52A8"/>
    <w:rsid w:val="008B54D8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0F8"/>
    <w:rsid w:val="008D530C"/>
    <w:rsid w:val="008D5371"/>
    <w:rsid w:val="008D5C5C"/>
    <w:rsid w:val="008D5E0B"/>
    <w:rsid w:val="008D698E"/>
    <w:rsid w:val="008D6C2B"/>
    <w:rsid w:val="008D70AA"/>
    <w:rsid w:val="008D70B2"/>
    <w:rsid w:val="008D7176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99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080"/>
    <w:rsid w:val="008F5466"/>
    <w:rsid w:val="008F58E8"/>
    <w:rsid w:val="008F7030"/>
    <w:rsid w:val="008F70B6"/>
    <w:rsid w:val="00900084"/>
    <w:rsid w:val="009011CF"/>
    <w:rsid w:val="009018E5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66F"/>
    <w:rsid w:val="00921977"/>
    <w:rsid w:val="00923700"/>
    <w:rsid w:val="0092398C"/>
    <w:rsid w:val="00923BC1"/>
    <w:rsid w:val="009240A9"/>
    <w:rsid w:val="00924515"/>
    <w:rsid w:val="00924B7E"/>
    <w:rsid w:val="0092529D"/>
    <w:rsid w:val="00925C5B"/>
    <w:rsid w:val="00927249"/>
    <w:rsid w:val="009276B3"/>
    <w:rsid w:val="00927894"/>
    <w:rsid w:val="00930120"/>
    <w:rsid w:val="0093128D"/>
    <w:rsid w:val="00931B7C"/>
    <w:rsid w:val="00932AE0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F1E"/>
    <w:rsid w:val="0094108E"/>
    <w:rsid w:val="00942BBA"/>
    <w:rsid w:val="0094375A"/>
    <w:rsid w:val="0094409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F7B"/>
    <w:rsid w:val="009544D7"/>
    <w:rsid w:val="009553AC"/>
    <w:rsid w:val="00955DC0"/>
    <w:rsid w:val="00956845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22D7"/>
    <w:rsid w:val="009624EA"/>
    <w:rsid w:val="0096278C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D0E"/>
    <w:rsid w:val="00967098"/>
    <w:rsid w:val="009679C5"/>
    <w:rsid w:val="00967DF2"/>
    <w:rsid w:val="00970E56"/>
    <w:rsid w:val="0097127A"/>
    <w:rsid w:val="009719DF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2BE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933"/>
    <w:rsid w:val="009B6BA5"/>
    <w:rsid w:val="009B6C2F"/>
    <w:rsid w:val="009B7152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5839"/>
    <w:rsid w:val="009C5FA7"/>
    <w:rsid w:val="009C6218"/>
    <w:rsid w:val="009C66C4"/>
    <w:rsid w:val="009C71E1"/>
    <w:rsid w:val="009D005C"/>
    <w:rsid w:val="009D0685"/>
    <w:rsid w:val="009D0CF1"/>
    <w:rsid w:val="009D1598"/>
    <w:rsid w:val="009D2F25"/>
    <w:rsid w:val="009D364B"/>
    <w:rsid w:val="009D3D73"/>
    <w:rsid w:val="009D452F"/>
    <w:rsid w:val="009D491E"/>
    <w:rsid w:val="009D4C61"/>
    <w:rsid w:val="009D4DCC"/>
    <w:rsid w:val="009D4E66"/>
    <w:rsid w:val="009D5653"/>
    <w:rsid w:val="009D647A"/>
    <w:rsid w:val="009D7154"/>
    <w:rsid w:val="009D7315"/>
    <w:rsid w:val="009E007D"/>
    <w:rsid w:val="009E0BCF"/>
    <w:rsid w:val="009E1C4B"/>
    <w:rsid w:val="009E1CBC"/>
    <w:rsid w:val="009E1EBC"/>
    <w:rsid w:val="009E2B24"/>
    <w:rsid w:val="009E3857"/>
    <w:rsid w:val="009E3B16"/>
    <w:rsid w:val="009E4088"/>
    <w:rsid w:val="009E5F59"/>
    <w:rsid w:val="009E628C"/>
    <w:rsid w:val="009E6778"/>
    <w:rsid w:val="009E6A20"/>
    <w:rsid w:val="009E7386"/>
    <w:rsid w:val="009F0E2A"/>
    <w:rsid w:val="009F11D1"/>
    <w:rsid w:val="009F1563"/>
    <w:rsid w:val="009F192E"/>
    <w:rsid w:val="009F2CFC"/>
    <w:rsid w:val="009F3252"/>
    <w:rsid w:val="009F4713"/>
    <w:rsid w:val="009F4EAC"/>
    <w:rsid w:val="009F4EB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57E2"/>
    <w:rsid w:val="00A059CA"/>
    <w:rsid w:val="00A05E72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41B8"/>
    <w:rsid w:val="00A243A4"/>
    <w:rsid w:val="00A25DA0"/>
    <w:rsid w:val="00A25E14"/>
    <w:rsid w:val="00A260F4"/>
    <w:rsid w:val="00A26578"/>
    <w:rsid w:val="00A275FC"/>
    <w:rsid w:val="00A27712"/>
    <w:rsid w:val="00A307E3"/>
    <w:rsid w:val="00A30842"/>
    <w:rsid w:val="00A30ACE"/>
    <w:rsid w:val="00A313FD"/>
    <w:rsid w:val="00A31520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4B8"/>
    <w:rsid w:val="00A375BB"/>
    <w:rsid w:val="00A376D0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4EB8"/>
    <w:rsid w:val="00A55C4B"/>
    <w:rsid w:val="00A55FF9"/>
    <w:rsid w:val="00A60708"/>
    <w:rsid w:val="00A622CC"/>
    <w:rsid w:val="00A629CC"/>
    <w:rsid w:val="00A62A66"/>
    <w:rsid w:val="00A62EA2"/>
    <w:rsid w:val="00A64317"/>
    <w:rsid w:val="00A64923"/>
    <w:rsid w:val="00A64CE4"/>
    <w:rsid w:val="00A64E82"/>
    <w:rsid w:val="00A64F8D"/>
    <w:rsid w:val="00A655BF"/>
    <w:rsid w:val="00A6572B"/>
    <w:rsid w:val="00A657E4"/>
    <w:rsid w:val="00A657F1"/>
    <w:rsid w:val="00A661D4"/>
    <w:rsid w:val="00A669CE"/>
    <w:rsid w:val="00A701F8"/>
    <w:rsid w:val="00A70D4A"/>
    <w:rsid w:val="00A71438"/>
    <w:rsid w:val="00A71B81"/>
    <w:rsid w:val="00A71D07"/>
    <w:rsid w:val="00A74CEA"/>
    <w:rsid w:val="00A762A9"/>
    <w:rsid w:val="00A76BFB"/>
    <w:rsid w:val="00A76E5F"/>
    <w:rsid w:val="00A76EE2"/>
    <w:rsid w:val="00A771F7"/>
    <w:rsid w:val="00A779C6"/>
    <w:rsid w:val="00A80C6A"/>
    <w:rsid w:val="00A80EC9"/>
    <w:rsid w:val="00A812BF"/>
    <w:rsid w:val="00A8176B"/>
    <w:rsid w:val="00A818FD"/>
    <w:rsid w:val="00A81C0C"/>
    <w:rsid w:val="00A82A80"/>
    <w:rsid w:val="00A82AAD"/>
    <w:rsid w:val="00A82D89"/>
    <w:rsid w:val="00A82E20"/>
    <w:rsid w:val="00A82FD6"/>
    <w:rsid w:val="00A8301C"/>
    <w:rsid w:val="00A8350F"/>
    <w:rsid w:val="00A84435"/>
    <w:rsid w:val="00A85318"/>
    <w:rsid w:val="00A8555D"/>
    <w:rsid w:val="00A85A06"/>
    <w:rsid w:val="00A85BD7"/>
    <w:rsid w:val="00A85FF7"/>
    <w:rsid w:val="00A86F6E"/>
    <w:rsid w:val="00A87108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B3B"/>
    <w:rsid w:val="00A92DE6"/>
    <w:rsid w:val="00A9307C"/>
    <w:rsid w:val="00A9478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26F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5A6"/>
    <w:rsid w:val="00AE36AD"/>
    <w:rsid w:val="00AE3869"/>
    <w:rsid w:val="00AE3892"/>
    <w:rsid w:val="00AE3C1E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DC1"/>
    <w:rsid w:val="00B013DC"/>
    <w:rsid w:val="00B02258"/>
    <w:rsid w:val="00B02648"/>
    <w:rsid w:val="00B04004"/>
    <w:rsid w:val="00B04B32"/>
    <w:rsid w:val="00B04F87"/>
    <w:rsid w:val="00B0554E"/>
    <w:rsid w:val="00B056C4"/>
    <w:rsid w:val="00B1016D"/>
    <w:rsid w:val="00B1059D"/>
    <w:rsid w:val="00B11499"/>
    <w:rsid w:val="00B1174E"/>
    <w:rsid w:val="00B1187B"/>
    <w:rsid w:val="00B11D8D"/>
    <w:rsid w:val="00B11F5E"/>
    <w:rsid w:val="00B12B8D"/>
    <w:rsid w:val="00B12E3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3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2566"/>
    <w:rsid w:val="00B425B4"/>
    <w:rsid w:val="00B42C63"/>
    <w:rsid w:val="00B43044"/>
    <w:rsid w:val="00B43568"/>
    <w:rsid w:val="00B448DC"/>
    <w:rsid w:val="00B455A2"/>
    <w:rsid w:val="00B4663B"/>
    <w:rsid w:val="00B47976"/>
    <w:rsid w:val="00B50063"/>
    <w:rsid w:val="00B50099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60A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673C"/>
    <w:rsid w:val="00B775F0"/>
    <w:rsid w:val="00B7784C"/>
    <w:rsid w:val="00B77C7D"/>
    <w:rsid w:val="00B77DF7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140"/>
    <w:rsid w:val="00B84A5B"/>
    <w:rsid w:val="00B84E1F"/>
    <w:rsid w:val="00B85811"/>
    <w:rsid w:val="00B85E90"/>
    <w:rsid w:val="00B867CD"/>
    <w:rsid w:val="00B86BC8"/>
    <w:rsid w:val="00B86DC9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BE3"/>
    <w:rsid w:val="00BA116F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C78"/>
    <w:rsid w:val="00BA6702"/>
    <w:rsid w:val="00BA6D61"/>
    <w:rsid w:val="00BB0906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662B"/>
    <w:rsid w:val="00BB6A94"/>
    <w:rsid w:val="00BB711A"/>
    <w:rsid w:val="00BB7758"/>
    <w:rsid w:val="00BB7827"/>
    <w:rsid w:val="00BC01F9"/>
    <w:rsid w:val="00BC0816"/>
    <w:rsid w:val="00BC1C16"/>
    <w:rsid w:val="00BC2BE1"/>
    <w:rsid w:val="00BC3618"/>
    <w:rsid w:val="00BC3643"/>
    <w:rsid w:val="00BC3F00"/>
    <w:rsid w:val="00BC4277"/>
    <w:rsid w:val="00BC55D5"/>
    <w:rsid w:val="00BC5C1C"/>
    <w:rsid w:val="00BC5C7C"/>
    <w:rsid w:val="00BC6853"/>
    <w:rsid w:val="00BC6946"/>
    <w:rsid w:val="00BC6B1A"/>
    <w:rsid w:val="00BD2142"/>
    <w:rsid w:val="00BD2371"/>
    <w:rsid w:val="00BD24C3"/>
    <w:rsid w:val="00BD3B76"/>
    <w:rsid w:val="00BD422D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4B5"/>
    <w:rsid w:val="00BE5DF6"/>
    <w:rsid w:val="00BE62C8"/>
    <w:rsid w:val="00BE64AD"/>
    <w:rsid w:val="00BE6737"/>
    <w:rsid w:val="00BE69F9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2271"/>
    <w:rsid w:val="00C03811"/>
    <w:rsid w:val="00C03855"/>
    <w:rsid w:val="00C03A5D"/>
    <w:rsid w:val="00C03D87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412"/>
    <w:rsid w:val="00C30B43"/>
    <w:rsid w:val="00C3190E"/>
    <w:rsid w:val="00C323C9"/>
    <w:rsid w:val="00C33E06"/>
    <w:rsid w:val="00C349C6"/>
    <w:rsid w:val="00C362E9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900"/>
    <w:rsid w:val="00C4612D"/>
    <w:rsid w:val="00C4677C"/>
    <w:rsid w:val="00C47228"/>
    <w:rsid w:val="00C47957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51B8"/>
    <w:rsid w:val="00C562A3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B89"/>
    <w:rsid w:val="00C71CB4"/>
    <w:rsid w:val="00C721DD"/>
    <w:rsid w:val="00C72365"/>
    <w:rsid w:val="00C72B24"/>
    <w:rsid w:val="00C73D48"/>
    <w:rsid w:val="00C77081"/>
    <w:rsid w:val="00C77553"/>
    <w:rsid w:val="00C779D2"/>
    <w:rsid w:val="00C81043"/>
    <w:rsid w:val="00C81DFA"/>
    <w:rsid w:val="00C820ED"/>
    <w:rsid w:val="00C82503"/>
    <w:rsid w:val="00C825D1"/>
    <w:rsid w:val="00C82CA5"/>
    <w:rsid w:val="00C82CBB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34A"/>
    <w:rsid w:val="00C9043E"/>
    <w:rsid w:val="00C90892"/>
    <w:rsid w:val="00C90A5C"/>
    <w:rsid w:val="00C90F63"/>
    <w:rsid w:val="00C91697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934"/>
    <w:rsid w:val="00CA5CD6"/>
    <w:rsid w:val="00CA6727"/>
    <w:rsid w:val="00CA75D9"/>
    <w:rsid w:val="00CA799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CB0"/>
    <w:rsid w:val="00CB5DA3"/>
    <w:rsid w:val="00CB62C9"/>
    <w:rsid w:val="00CB7567"/>
    <w:rsid w:val="00CC0764"/>
    <w:rsid w:val="00CC0A3E"/>
    <w:rsid w:val="00CC2C55"/>
    <w:rsid w:val="00CC2FE9"/>
    <w:rsid w:val="00CC320E"/>
    <w:rsid w:val="00CC3E30"/>
    <w:rsid w:val="00CC46B9"/>
    <w:rsid w:val="00CC56C3"/>
    <w:rsid w:val="00CC59B4"/>
    <w:rsid w:val="00CC612E"/>
    <w:rsid w:val="00CC6217"/>
    <w:rsid w:val="00CC660D"/>
    <w:rsid w:val="00CC687A"/>
    <w:rsid w:val="00CC6EFF"/>
    <w:rsid w:val="00CC708D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673"/>
    <w:rsid w:val="00CE0D82"/>
    <w:rsid w:val="00CE1323"/>
    <w:rsid w:val="00CE14B3"/>
    <w:rsid w:val="00CE1522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809"/>
    <w:rsid w:val="00CF1A01"/>
    <w:rsid w:val="00CF1ECC"/>
    <w:rsid w:val="00CF2D5C"/>
    <w:rsid w:val="00CF33EF"/>
    <w:rsid w:val="00CF399C"/>
    <w:rsid w:val="00CF412D"/>
    <w:rsid w:val="00CF4727"/>
    <w:rsid w:val="00CF4D05"/>
    <w:rsid w:val="00CF4E2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88"/>
    <w:rsid w:val="00D021F5"/>
    <w:rsid w:val="00D0265B"/>
    <w:rsid w:val="00D02EC8"/>
    <w:rsid w:val="00D0359F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FA8"/>
    <w:rsid w:val="00D07B75"/>
    <w:rsid w:val="00D07F6F"/>
    <w:rsid w:val="00D10AF4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C14"/>
    <w:rsid w:val="00D17C9F"/>
    <w:rsid w:val="00D207CF"/>
    <w:rsid w:val="00D20E2A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6ED"/>
    <w:rsid w:val="00D24DD2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508"/>
    <w:rsid w:val="00D47A25"/>
    <w:rsid w:val="00D47AEB"/>
    <w:rsid w:val="00D5139C"/>
    <w:rsid w:val="00D515EE"/>
    <w:rsid w:val="00D51F49"/>
    <w:rsid w:val="00D525A1"/>
    <w:rsid w:val="00D52A7A"/>
    <w:rsid w:val="00D52F4E"/>
    <w:rsid w:val="00D54366"/>
    <w:rsid w:val="00D5446B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3D33"/>
    <w:rsid w:val="00D64B48"/>
    <w:rsid w:val="00D64EA7"/>
    <w:rsid w:val="00D65828"/>
    <w:rsid w:val="00D65A72"/>
    <w:rsid w:val="00D65FBE"/>
    <w:rsid w:val="00D702BA"/>
    <w:rsid w:val="00D70430"/>
    <w:rsid w:val="00D70688"/>
    <w:rsid w:val="00D70815"/>
    <w:rsid w:val="00D71F98"/>
    <w:rsid w:val="00D721E2"/>
    <w:rsid w:val="00D72EF5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A7E"/>
    <w:rsid w:val="00D9563F"/>
    <w:rsid w:val="00D95896"/>
    <w:rsid w:val="00D96334"/>
    <w:rsid w:val="00D963DC"/>
    <w:rsid w:val="00D965C3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673"/>
    <w:rsid w:val="00DA4C3B"/>
    <w:rsid w:val="00DA4DB0"/>
    <w:rsid w:val="00DA4EC6"/>
    <w:rsid w:val="00DA57C9"/>
    <w:rsid w:val="00DA5F48"/>
    <w:rsid w:val="00DA6359"/>
    <w:rsid w:val="00DA6E9B"/>
    <w:rsid w:val="00DA748F"/>
    <w:rsid w:val="00DB01B4"/>
    <w:rsid w:val="00DB02F8"/>
    <w:rsid w:val="00DB0601"/>
    <w:rsid w:val="00DB1423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0BFB"/>
    <w:rsid w:val="00DC121F"/>
    <w:rsid w:val="00DC13DB"/>
    <w:rsid w:val="00DC21E1"/>
    <w:rsid w:val="00DC25BC"/>
    <w:rsid w:val="00DC3103"/>
    <w:rsid w:val="00DC341C"/>
    <w:rsid w:val="00DC35D9"/>
    <w:rsid w:val="00DC3CD8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3A7"/>
    <w:rsid w:val="00DD3A16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7079"/>
    <w:rsid w:val="00DE7953"/>
    <w:rsid w:val="00DE7F4F"/>
    <w:rsid w:val="00DF0457"/>
    <w:rsid w:val="00DF0517"/>
    <w:rsid w:val="00DF0DB4"/>
    <w:rsid w:val="00DF1313"/>
    <w:rsid w:val="00DF2434"/>
    <w:rsid w:val="00DF2FE7"/>
    <w:rsid w:val="00DF3794"/>
    <w:rsid w:val="00DF3939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6EA"/>
    <w:rsid w:val="00E118BA"/>
    <w:rsid w:val="00E11B9F"/>
    <w:rsid w:val="00E12859"/>
    <w:rsid w:val="00E1285E"/>
    <w:rsid w:val="00E12BC5"/>
    <w:rsid w:val="00E12C7C"/>
    <w:rsid w:val="00E13034"/>
    <w:rsid w:val="00E1359E"/>
    <w:rsid w:val="00E155EA"/>
    <w:rsid w:val="00E1566F"/>
    <w:rsid w:val="00E15FF2"/>
    <w:rsid w:val="00E1693D"/>
    <w:rsid w:val="00E17721"/>
    <w:rsid w:val="00E17E6A"/>
    <w:rsid w:val="00E2016F"/>
    <w:rsid w:val="00E210F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323"/>
    <w:rsid w:val="00E3122A"/>
    <w:rsid w:val="00E316A2"/>
    <w:rsid w:val="00E31999"/>
    <w:rsid w:val="00E3382E"/>
    <w:rsid w:val="00E33C7C"/>
    <w:rsid w:val="00E33D04"/>
    <w:rsid w:val="00E3422A"/>
    <w:rsid w:val="00E351CB"/>
    <w:rsid w:val="00E35B55"/>
    <w:rsid w:val="00E364E1"/>
    <w:rsid w:val="00E3679B"/>
    <w:rsid w:val="00E368BA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1066"/>
    <w:rsid w:val="00E61455"/>
    <w:rsid w:val="00E61D03"/>
    <w:rsid w:val="00E61DB6"/>
    <w:rsid w:val="00E62DC3"/>
    <w:rsid w:val="00E6368C"/>
    <w:rsid w:val="00E63C29"/>
    <w:rsid w:val="00E647F5"/>
    <w:rsid w:val="00E64989"/>
    <w:rsid w:val="00E6535F"/>
    <w:rsid w:val="00E66008"/>
    <w:rsid w:val="00E6619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560E"/>
    <w:rsid w:val="00E7704B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53F"/>
    <w:rsid w:val="00EA5C68"/>
    <w:rsid w:val="00EA5D30"/>
    <w:rsid w:val="00EA60C8"/>
    <w:rsid w:val="00EA73EB"/>
    <w:rsid w:val="00EB12DC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4A0"/>
    <w:rsid w:val="00EC4CDB"/>
    <w:rsid w:val="00EC50FE"/>
    <w:rsid w:val="00EC57E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545"/>
    <w:rsid w:val="00ED3E0A"/>
    <w:rsid w:val="00ED48F5"/>
    <w:rsid w:val="00ED4A36"/>
    <w:rsid w:val="00ED6F08"/>
    <w:rsid w:val="00ED740F"/>
    <w:rsid w:val="00ED74BE"/>
    <w:rsid w:val="00EE0B29"/>
    <w:rsid w:val="00EE0E61"/>
    <w:rsid w:val="00EE0F3E"/>
    <w:rsid w:val="00EE1C29"/>
    <w:rsid w:val="00EE261B"/>
    <w:rsid w:val="00EE26F3"/>
    <w:rsid w:val="00EE3285"/>
    <w:rsid w:val="00EE3983"/>
    <w:rsid w:val="00EE4690"/>
    <w:rsid w:val="00EE4C2D"/>
    <w:rsid w:val="00EE527A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0E5F"/>
    <w:rsid w:val="00EF20F3"/>
    <w:rsid w:val="00EF2480"/>
    <w:rsid w:val="00EF3427"/>
    <w:rsid w:val="00EF3440"/>
    <w:rsid w:val="00EF3ACB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D8F"/>
    <w:rsid w:val="00F111D8"/>
    <w:rsid w:val="00F113C2"/>
    <w:rsid w:val="00F118D6"/>
    <w:rsid w:val="00F11A09"/>
    <w:rsid w:val="00F11EC4"/>
    <w:rsid w:val="00F1224A"/>
    <w:rsid w:val="00F13EB4"/>
    <w:rsid w:val="00F14ABE"/>
    <w:rsid w:val="00F1500C"/>
    <w:rsid w:val="00F15B89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A7C"/>
    <w:rsid w:val="00F44DB5"/>
    <w:rsid w:val="00F4534A"/>
    <w:rsid w:val="00F4540E"/>
    <w:rsid w:val="00F456F0"/>
    <w:rsid w:val="00F45C18"/>
    <w:rsid w:val="00F45C86"/>
    <w:rsid w:val="00F464F1"/>
    <w:rsid w:val="00F4674B"/>
    <w:rsid w:val="00F46EA6"/>
    <w:rsid w:val="00F47C1B"/>
    <w:rsid w:val="00F47D27"/>
    <w:rsid w:val="00F5271E"/>
    <w:rsid w:val="00F52B9D"/>
    <w:rsid w:val="00F531BD"/>
    <w:rsid w:val="00F537EC"/>
    <w:rsid w:val="00F53839"/>
    <w:rsid w:val="00F53EEB"/>
    <w:rsid w:val="00F53F5C"/>
    <w:rsid w:val="00F53F71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372C"/>
    <w:rsid w:val="00F64438"/>
    <w:rsid w:val="00F64978"/>
    <w:rsid w:val="00F64AE5"/>
    <w:rsid w:val="00F64E48"/>
    <w:rsid w:val="00F64E92"/>
    <w:rsid w:val="00F6610B"/>
    <w:rsid w:val="00F66AD9"/>
    <w:rsid w:val="00F66DB1"/>
    <w:rsid w:val="00F6715C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C92"/>
    <w:rsid w:val="00F93043"/>
    <w:rsid w:val="00F9316B"/>
    <w:rsid w:val="00F949CD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5E34"/>
    <w:rsid w:val="00FC608E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6F86"/>
    <w:rsid w:val="00FF7CF3"/>
    <w:rsid w:val="1379B4FC"/>
    <w:rsid w:val="1CBB1C70"/>
    <w:rsid w:val="3571F5C6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CB345"/>
  <w15:chartTrackingRefBased/>
  <w15:docId w15:val="{F12DED67-79FE-48EA-ACFF-BA394BD7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0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1st level - Bullet List Paragraph,Lettre d'introduction,Paragrafo elenco,Normal bullet 2,Bullet list,列表段落11,列出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</w:style>
  <w:style w:type="character" w:customStyle="1" w:styleId="CommentTextChar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ind w:left="1135" w:hanging="851"/>
    </w:pPr>
    <w:rPr>
      <w:rFonts w:eastAsia="MS Mincho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customStyle="1" w:styleId="B1">
    <w:name w:val="B1"/>
    <w:basedOn w:val="Normal"/>
    <w:link w:val="B1Char"/>
    <w:qFormat/>
    <w:rsid w:val="00AA404C"/>
    <w:pPr>
      <w:ind w:left="568" w:hanging="284"/>
    </w:pPr>
    <w:rPr>
      <w:rFonts w:eastAsia="Times New Roman"/>
    </w:rPr>
  </w:style>
  <w:style w:type="character" w:customStyle="1" w:styleId="B1Char">
    <w:name w:val="B1 Char"/>
    <w:link w:val="B1"/>
    <w:rsid w:val="00AA404C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1st level - Bullet List Paragraph Char"/>
    <w:link w:val="ListParagraph"/>
    <w:uiPriority w:val="34"/>
    <w:qFormat/>
    <w:locked/>
    <w:rsid w:val="00782B5F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CC70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70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www.soumu.go.jp/menu_news/s-news/01kiban14_02000598.html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cid:image002.png@01DA3E30.6AE2C610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yperlink" Target="https://www.soumu.go.jp/menu_news/s-news/01kiban09_02000484.html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image" Target="cid:image003.png@01DA42EC.85E01060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yperlink" Target="https://www.soumu.go.jp/menu_news/s-news/01kiban09_02000480.html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5AIRPNAIUNRU-1328258698-23241</_dlc_DocId>
    <_dlc_DocIdUrl xmlns="71c5aaf6-e6ce-465b-b873-5148d2a4c105">
      <Url>https://nokia.sharepoint.com/sites/c5g/5gradio/_layouts/15/DocIdRedir.aspx?ID=5AIRPNAIUNRU-1328258698-23241</Url>
      <Description>5AIRPNAIUNRU-1328258698-23241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D065BA-446E-440E-9DFC-7ACC5B16F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E2A41FA-4D50-4D91-86CF-F1B2BB340DE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8079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Hisashi Onozawa (Nokia)</cp:lastModifiedBy>
  <cp:revision>11</cp:revision>
  <dcterms:created xsi:type="dcterms:W3CDTF">2023-08-11T04:35:00Z</dcterms:created>
  <dcterms:modified xsi:type="dcterms:W3CDTF">2024-02-19T18:00:00Z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d8c6f73e-0849-49ad-bd86-116b2e823efc</vt:lpwstr>
  </property>
  <property fmtid="{D5CDD505-2E9C-101B-9397-08002B2CF9AE}" pid="15" name="ContentTypeId">
    <vt:lpwstr>0x01010000E5007003D3004E92B8EDD86D20E8CD</vt:lpwstr>
  </property>
  <property fmtid="{D5CDD505-2E9C-101B-9397-08002B2CF9AE}" pid="16" name="MediaServiceImageTags">
    <vt:lpwstr/>
  </property>
</Properties>
</file>